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39D32" w14:textId="4F133503" w:rsidR="001B0D51" w:rsidRPr="00966C83" w:rsidRDefault="00966C83" w:rsidP="00966C83">
      <w:pPr>
        <w:pStyle w:val="Header"/>
        <w:ind w:hanging="426"/>
        <w:rPr>
          <w:rFonts w:ascii="Arial" w:hAnsi="Arial" w:cs="Arial"/>
          <w:b/>
          <w:bCs/>
        </w:rPr>
      </w:pPr>
      <w:r w:rsidRPr="00966C83">
        <w:rPr>
          <w:rFonts w:ascii="Arial" w:hAnsi="Arial" w:cs="Arial"/>
          <w:b/>
          <w:bCs/>
          <w:noProof/>
          <w:color w:val="000000" w:themeColor="text1"/>
          <w:lang w:eastAsia="sk-SK"/>
        </w:rPr>
        <w:drawing>
          <wp:anchor distT="0" distB="0" distL="114300" distR="114300" simplePos="0" relativeHeight="251659264" behindDoc="0" locked="0" layoutInCell="1" allowOverlap="1" wp14:anchorId="0FDC03EC" wp14:editId="09FA857B">
            <wp:simplePos x="0" y="0"/>
            <wp:positionH relativeFrom="column">
              <wp:posOffset>10415</wp:posOffset>
            </wp:positionH>
            <wp:positionV relativeFrom="paragraph">
              <wp:posOffset>238125</wp:posOffset>
            </wp:positionV>
            <wp:extent cx="5861685" cy="2428240"/>
            <wp:effectExtent l="0" t="0" r="5715" b="0"/>
            <wp:wrapTopAndBottom/>
            <wp:docPr id="57170843" name="Picture 1" descr="A blue and white buildin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0843" name="Picture 1" descr="A blue and white building with white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0" b="12428"/>
                    <a:stretch/>
                  </pic:blipFill>
                  <pic:spPr bwMode="auto">
                    <a:xfrm>
                      <a:off x="0" y="0"/>
                      <a:ext cx="5861685" cy="242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B0D51" w:rsidRPr="00966C83">
        <w:rPr>
          <w:rFonts w:ascii="Arial" w:hAnsi="Arial" w:cs="Arial"/>
          <w:b/>
          <w:bCs/>
        </w:rPr>
        <w:t xml:space="preserve">Príloha </w:t>
      </w:r>
      <w:r w:rsidR="00994F15" w:rsidRPr="00966C83">
        <w:rPr>
          <w:rFonts w:ascii="Arial" w:hAnsi="Arial" w:cs="Arial"/>
          <w:b/>
          <w:bCs/>
        </w:rPr>
        <w:t>2</w:t>
      </w:r>
    </w:p>
    <w:p w14:paraId="22625039" w14:textId="10134A39" w:rsidR="001B0D51" w:rsidRPr="00966C83" w:rsidRDefault="001B0D51" w:rsidP="00994F15">
      <w:pPr>
        <w:pStyle w:val="Header"/>
        <w:ind w:left="426" w:hanging="426"/>
        <w:rPr>
          <w:rFonts w:ascii="Arial" w:hAnsi="Arial" w:cs="Arial"/>
          <w:b/>
          <w:bCs/>
        </w:rPr>
      </w:pPr>
    </w:p>
    <w:p w14:paraId="30AC5201" w14:textId="77777777" w:rsidR="001B0D51" w:rsidRPr="00966C83" w:rsidRDefault="001B0D51" w:rsidP="00994F15">
      <w:pPr>
        <w:ind w:left="426" w:hanging="426"/>
        <w:rPr>
          <w:rFonts w:ascii="Arial" w:hAnsi="Arial" w:cs="Arial"/>
          <w:b/>
          <w:bCs/>
          <w:color w:val="000000" w:themeColor="text1"/>
        </w:rPr>
      </w:pPr>
    </w:p>
    <w:p w14:paraId="5DD2CC26" w14:textId="32D97407" w:rsidR="001B0D51" w:rsidRDefault="00994F15" w:rsidP="00994F15">
      <w:pPr>
        <w:ind w:left="426" w:hanging="426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66C83">
        <w:rPr>
          <w:rFonts w:ascii="Arial" w:hAnsi="Arial" w:cs="Arial"/>
          <w:b/>
          <w:bCs/>
          <w:color w:val="000000" w:themeColor="text1"/>
          <w:sz w:val="24"/>
          <w:szCs w:val="24"/>
        </w:rPr>
        <w:t>Návrh</w:t>
      </w:r>
      <w:r w:rsidR="001B0D51" w:rsidRPr="00966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na vytvorenie nového študijného p</w:t>
      </w:r>
      <w:r w:rsidRPr="00966C83">
        <w:rPr>
          <w:rFonts w:ascii="Arial" w:hAnsi="Arial" w:cs="Arial"/>
          <w:b/>
          <w:bCs/>
          <w:color w:val="000000" w:themeColor="text1"/>
          <w:sz w:val="24"/>
          <w:szCs w:val="24"/>
        </w:rPr>
        <w:t>r</w:t>
      </w:r>
      <w:r w:rsidR="001B0D51" w:rsidRPr="00966C83">
        <w:rPr>
          <w:rFonts w:ascii="Arial" w:hAnsi="Arial" w:cs="Arial"/>
          <w:b/>
          <w:bCs/>
          <w:color w:val="000000" w:themeColor="text1"/>
          <w:sz w:val="24"/>
          <w:szCs w:val="24"/>
        </w:rPr>
        <w:t>ogramu</w:t>
      </w:r>
    </w:p>
    <w:p w14:paraId="1BDF21C4" w14:textId="77777777" w:rsidR="00966C83" w:rsidRPr="00966C83" w:rsidRDefault="00966C83" w:rsidP="00994F15">
      <w:pPr>
        <w:ind w:left="426" w:hanging="426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EEBB32" w14:textId="77777777" w:rsidR="001B0D51" w:rsidRPr="00966C83" w:rsidRDefault="001B0D51" w:rsidP="00994F15">
      <w:pPr>
        <w:ind w:left="426" w:hanging="426"/>
        <w:jc w:val="center"/>
        <w:rPr>
          <w:rFonts w:ascii="Arial" w:hAnsi="Arial" w:cs="Arial"/>
          <w:b/>
          <w:bCs/>
          <w:color w:val="000000" w:themeColor="text1"/>
        </w:rPr>
      </w:pPr>
    </w:p>
    <w:p w14:paraId="339074DC" w14:textId="77777777" w:rsidR="001B0D51" w:rsidRPr="00966C83" w:rsidRDefault="001B0D51" w:rsidP="00994F15">
      <w:pPr>
        <w:pStyle w:val="ListParagraph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966C83">
        <w:rPr>
          <w:rFonts w:ascii="Arial" w:hAnsi="Arial" w:cs="Arial"/>
          <w:b/>
          <w:bCs/>
          <w:color w:val="000000" w:themeColor="text1"/>
        </w:rPr>
        <w:t>Názov študijného programu v slovenskom jazyku a anglickom jazyku:</w:t>
      </w:r>
    </w:p>
    <w:p w14:paraId="47DFF3F6" w14:textId="77777777" w:rsidR="001B0D51" w:rsidRPr="00966C83" w:rsidRDefault="001B0D51" w:rsidP="00994F15">
      <w:pPr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</w:p>
    <w:p w14:paraId="759F0E9D" w14:textId="77777777" w:rsidR="001B0D51" w:rsidRPr="00966C83" w:rsidRDefault="001B0D51" w:rsidP="00994F15">
      <w:pPr>
        <w:ind w:left="426" w:hanging="426"/>
        <w:jc w:val="both"/>
        <w:rPr>
          <w:rFonts w:ascii="Arial" w:hAnsi="Arial" w:cs="Arial"/>
          <w:color w:val="000000" w:themeColor="text1"/>
        </w:rPr>
      </w:pPr>
    </w:p>
    <w:p w14:paraId="72008C9A" w14:textId="77777777" w:rsidR="001B0D51" w:rsidRPr="00966C83" w:rsidRDefault="001B0D51" w:rsidP="00994F15">
      <w:pPr>
        <w:pStyle w:val="ListParagraph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966C83">
        <w:rPr>
          <w:rFonts w:ascii="Arial" w:hAnsi="Arial" w:cs="Arial"/>
          <w:b/>
          <w:bCs/>
          <w:color w:val="000000" w:themeColor="text1"/>
        </w:rPr>
        <w:t>Priradenie študijného programu k študijnému odboru alebo kombinácii dvoch študijných odborov zo sústavy študijných odborov, alebo viac ako dvoch študijných odborov zo sústavy študijných odborov v prípade interdisciplinárnych štúdií:</w:t>
      </w:r>
    </w:p>
    <w:p w14:paraId="1A1EDB9F" w14:textId="77777777" w:rsidR="001B0D51" w:rsidRPr="00966C83" w:rsidRDefault="001B0D51" w:rsidP="00994F15">
      <w:pPr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</w:p>
    <w:p w14:paraId="2CDC16FD" w14:textId="77777777" w:rsidR="001B0D51" w:rsidRPr="00966C83" w:rsidRDefault="001B0D51" w:rsidP="00994F15">
      <w:pPr>
        <w:ind w:left="426" w:hanging="426"/>
        <w:jc w:val="both"/>
        <w:rPr>
          <w:rFonts w:ascii="Arial" w:hAnsi="Arial" w:cs="Arial"/>
          <w:color w:val="000000" w:themeColor="text1"/>
        </w:rPr>
      </w:pPr>
    </w:p>
    <w:p w14:paraId="126AB28B" w14:textId="77777777" w:rsidR="001B0D51" w:rsidRPr="00966C83" w:rsidRDefault="001B0D51" w:rsidP="00994F15">
      <w:pPr>
        <w:pStyle w:val="ListParagraph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966C83">
        <w:rPr>
          <w:rFonts w:ascii="Arial" w:hAnsi="Arial" w:cs="Arial"/>
          <w:b/>
          <w:bCs/>
          <w:color w:val="000000" w:themeColor="text1"/>
        </w:rPr>
        <w:t>Stupeň štúdia:</w:t>
      </w:r>
    </w:p>
    <w:p w14:paraId="22502EAD" w14:textId="77777777" w:rsidR="001B0D51" w:rsidRPr="00966C83" w:rsidRDefault="001B0D51" w:rsidP="00994F15">
      <w:pPr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</w:p>
    <w:p w14:paraId="791B74D1" w14:textId="77777777" w:rsidR="001B0D51" w:rsidRPr="00966C83" w:rsidRDefault="001B0D51" w:rsidP="00994F15">
      <w:pPr>
        <w:ind w:left="426" w:hanging="426"/>
        <w:jc w:val="both"/>
        <w:rPr>
          <w:rFonts w:ascii="Arial" w:hAnsi="Arial" w:cs="Arial"/>
          <w:color w:val="000000" w:themeColor="text1"/>
        </w:rPr>
      </w:pPr>
    </w:p>
    <w:p w14:paraId="2D5D6B31" w14:textId="77777777" w:rsidR="001B0D51" w:rsidRPr="00966C83" w:rsidRDefault="001B0D51" w:rsidP="00994F15">
      <w:pPr>
        <w:pStyle w:val="ListParagraph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966C83">
        <w:rPr>
          <w:rFonts w:ascii="Arial" w:hAnsi="Arial" w:cs="Arial"/>
          <w:b/>
          <w:bCs/>
          <w:color w:val="000000" w:themeColor="text1"/>
        </w:rPr>
        <w:t>Forma štúdia a jazyk/jazyky, v ktorých má byť študijný program uskutočňovaný:</w:t>
      </w:r>
    </w:p>
    <w:p w14:paraId="73E5F49D" w14:textId="77777777" w:rsidR="001B0D51" w:rsidRPr="00966C83" w:rsidRDefault="001B0D51" w:rsidP="00994F15">
      <w:pPr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</w:p>
    <w:p w14:paraId="57E6259E" w14:textId="77777777" w:rsidR="001B0D51" w:rsidRPr="00966C83" w:rsidRDefault="001B0D51" w:rsidP="00994F15">
      <w:pPr>
        <w:ind w:left="426" w:hanging="426"/>
        <w:jc w:val="both"/>
        <w:rPr>
          <w:rFonts w:ascii="Arial" w:hAnsi="Arial" w:cs="Arial"/>
          <w:color w:val="000000" w:themeColor="text1"/>
        </w:rPr>
      </w:pPr>
    </w:p>
    <w:p w14:paraId="6F672615" w14:textId="77777777" w:rsidR="00994F15" w:rsidRPr="00966C83" w:rsidRDefault="001B0D51" w:rsidP="00994F15">
      <w:pPr>
        <w:pStyle w:val="ListParagraph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966C83">
        <w:rPr>
          <w:rFonts w:ascii="Arial" w:hAnsi="Arial" w:cs="Arial"/>
          <w:b/>
          <w:bCs/>
          <w:color w:val="000000" w:themeColor="text1"/>
        </w:rPr>
        <w:t>Štandardná dĺžka štúdia a udeľovaný akademický titul:</w:t>
      </w:r>
    </w:p>
    <w:p w14:paraId="4E213F00" w14:textId="77777777" w:rsidR="00994F15" w:rsidRPr="00966C83" w:rsidRDefault="00994F15" w:rsidP="00994F15">
      <w:pPr>
        <w:pStyle w:val="ListParagraph"/>
        <w:widowControl/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</w:p>
    <w:p w14:paraId="135B341E" w14:textId="77777777" w:rsidR="00994F15" w:rsidRPr="00966C83" w:rsidRDefault="00994F15" w:rsidP="00994F15">
      <w:pPr>
        <w:pStyle w:val="ListParagraph"/>
        <w:widowControl/>
        <w:autoSpaceDE/>
        <w:autoSpaceDN/>
        <w:ind w:left="426" w:hanging="426"/>
        <w:jc w:val="both"/>
        <w:rPr>
          <w:rFonts w:ascii="Arial" w:hAnsi="Arial" w:cs="Arial"/>
          <w:color w:val="000000" w:themeColor="text1"/>
        </w:rPr>
      </w:pPr>
    </w:p>
    <w:p w14:paraId="5F83DD1D" w14:textId="4E10F6B3" w:rsidR="00994F15" w:rsidRPr="00966C83" w:rsidRDefault="00994F15" w:rsidP="00994F15">
      <w:pPr>
        <w:pStyle w:val="ListParagraph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966C83">
        <w:rPr>
          <w:rFonts w:ascii="Arial" w:eastAsia="Times New Roman" w:hAnsi="Arial" w:cs="Arial"/>
          <w:b/>
          <w:bCs/>
          <w:lang w:eastAsia="sk-SK"/>
        </w:rPr>
        <w:t>Atraktívnosť študijného programu, profil absolventa a uplatnenie v praxi, ak je to relevantné aj stanovisko zástupcov profesijných inštitúcií:</w:t>
      </w:r>
    </w:p>
    <w:p w14:paraId="322E2B61" w14:textId="77777777" w:rsidR="00994F15" w:rsidRPr="00966C83" w:rsidRDefault="00994F15" w:rsidP="00994F15">
      <w:pPr>
        <w:pStyle w:val="ListParagraph"/>
        <w:widowControl/>
        <w:autoSpaceDE/>
        <w:autoSpaceDN/>
        <w:ind w:left="426" w:hanging="426"/>
        <w:jc w:val="both"/>
        <w:rPr>
          <w:rFonts w:ascii="Arial" w:hAnsi="Arial" w:cs="Arial"/>
          <w:color w:val="000000" w:themeColor="text1"/>
        </w:rPr>
      </w:pPr>
    </w:p>
    <w:p w14:paraId="030DCBF1" w14:textId="77777777" w:rsidR="008A585D" w:rsidRPr="00966C83" w:rsidRDefault="008A585D" w:rsidP="00994F15">
      <w:pPr>
        <w:pStyle w:val="ListParagraph"/>
        <w:widowControl/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</w:p>
    <w:p w14:paraId="7CA8ABA1" w14:textId="4689756C" w:rsidR="00994F15" w:rsidRPr="00966C83" w:rsidRDefault="00994F15" w:rsidP="00994F15">
      <w:pPr>
        <w:pStyle w:val="ListParagraph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966C83">
        <w:rPr>
          <w:rFonts w:ascii="Arial" w:eastAsia="Times New Roman" w:hAnsi="Arial" w:cs="Arial"/>
          <w:b/>
          <w:bCs/>
          <w:lang w:eastAsia="sk-SK"/>
        </w:rPr>
        <w:t>Vyhodnotenie národného a medzinárodného významu študijného programu:</w:t>
      </w:r>
    </w:p>
    <w:p w14:paraId="6DCD2DB5" w14:textId="77777777" w:rsidR="00994F15" w:rsidRPr="00966C83" w:rsidRDefault="00994F15" w:rsidP="00994F15">
      <w:pPr>
        <w:pStyle w:val="ListParagraph"/>
        <w:ind w:left="426" w:hanging="426"/>
        <w:rPr>
          <w:rFonts w:ascii="Arial" w:eastAsia="Times New Roman" w:hAnsi="Arial" w:cs="Arial"/>
          <w:b/>
          <w:bCs/>
          <w:lang w:eastAsia="sk-SK"/>
        </w:rPr>
      </w:pPr>
    </w:p>
    <w:p w14:paraId="44F6290B" w14:textId="77777777" w:rsidR="008A585D" w:rsidRPr="00966C83" w:rsidRDefault="008A585D" w:rsidP="00994F15">
      <w:pPr>
        <w:pStyle w:val="ListParagraph"/>
        <w:ind w:left="426" w:hanging="426"/>
        <w:rPr>
          <w:rFonts w:ascii="Arial" w:eastAsia="Times New Roman" w:hAnsi="Arial" w:cs="Arial"/>
          <w:lang w:eastAsia="sk-SK"/>
        </w:rPr>
      </w:pPr>
    </w:p>
    <w:p w14:paraId="3AE3EA74" w14:textId="77777777" w:rsidR="00994F15" w:rsidRPr="00966C83" w:rsidRDefault="00994F15" w:rsidP="00994F15">
      <w:pPr>
        <w:pStyle w:val="ListParagraph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966C83">
        <w:rPr>
          <w:rFonts w:ascii="Arial" w:eastAsia="Times New Roman" w:hAnsi="Arial" w:cs="Arial"/>
          <w:b/>
          <w:bCs/>
          <w:lang w:eastAsia="sk-SK"/>
        </w:rPr>
        <w:t>Zhodnotenie personálneho zabezpečenia:</w:t>
      </w:r>
    </w:p>
    <w:p w14:paraId="54A6258D" w14:textId="77777777" w:rsidR="00994F15" w:rsidRPr="00966C83" w:rsidRDefault="00994F15" w:rsidP="00994F15">
      <w:pPr>
        <w:pStyle w:val="ListParagraph"/>
        <w:ind w:left="426" w:hanging="426"/>
        <w:rPr>
          <w:rFonts w:ascii="Arial" w:eastAsia="Times New Roman" w:hAnsi="Arial" w:cs="Arial"/>
          <w:b/>
          <w:bCs/>
          <w:lang w:eastAsia="sk-SK"/>
        </w:rPr>
      </w:pPr>
    </w:p>
    <w:p w14:paraId="10828426" w14:textId="77777777" w:rsidR="008A585D" w:rsidRPr="00966C83" w:rsidRDefault="008A585D" w:rsidP="00994F15">
      <w:pPr>
        <w:pStyle w:val="ListParagraph"/>
        <w:ind w:left="426" w:hanging="426"/>
        <w:rPr>
          <w:rFonts w:ascii="Arial" w:eastAsia="Times New Roman" w:hAnsi="Arial" w:cs="Arial"/>
          <w:lang w:eastAsia="sk-SK"/>
        </w:rPr>
      </w:pPr>
    </w:p>
    <w:p w14:paraId="4454024B" w14:textId="77777777" w:rsidR="00994F15" w:rsidRPr="00966C83" w:rsidRDefault="00994F15" w:rsidP="00994F15">
      <w:pPr>
        <w:pStyle w:val="ListParagraph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966C83">
        <w:rPr>
          <w:rFonts w:ascii="Arial" w:eastAsia="Times New Roman" w:hAnsi="Arial" w:cs="Arial"/>
          <w:b/>
          <w:bCs/>
          <w:lang w:eastAsia="sk-SK"/>
        </w:rPr>
        <w:t>Zhodnotenie informačného zabezpečenia a kvality vzdelávacej infraštruktúry:</w:t>
      </w:r>
    </w:p>
    <w:p w14:paraId="65E8CA6A" w14:textId="77777777" w:rsidR="00994F15" w:rsidRPr="00966C83" w:rsidRDefault="00994F15" w:rsidP="00994F15">
      <w:pPr>
        <w:pStyle w:val="ListParagraph"/>
        <w:ind w:left="426" w:hanging="426"/>
        <w:rPr>
          <w:rFonts w:ascii="Arial" w:eastAsia="Times New Roman" w:hAnsi="Arial" w:cs="Arial"/>
          <w:b/>
          <w:bCs/>
          <w:lang w:eastAsia="sk-SK"/>
        </w:rPr>
      </w:pPr>
    </w:p>
    <w:p w14:paraId="799811FD" w14:textId="77777777" w:rsidR="008A585D" w:rsidRPr="00966C83" w:rsidRDefault="008A585D" w:rsidP="00994F15">
      <w:pPr>
        <w:pStyle w:val="ListParagraph"/>
        <w:ind w:left="426" w:hanging="426"/>
        <w:rPr>
          <w:rFonts w:ascii="Arial" w:eastAsia="Times New Roman" w:hAnsi="Arial" w:cs="Arial"/>
          <w:lang w:eastAsia="sk-SK"/>
        </w:rPr>
      </w:pPr>
    </w:p>
    <w:p w14:paraId="038D1509" w14:textId="407E689D" w:rsidR="00994F15" w:rsidRPr="00966C83" w:rsidRDefault="00994F15" w:rsidP="00994F15">
      <w:pPr>
        <w:pStyle w:val="ListParagraph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966C83">
        <w:rPr>
          <w:rFonts w:ascii="Arial" w:eastAsia="Times New Roman" w:hAnsi="Arial" w:cs="Arial"/>
          <w:b/>
          <w:bCs/>
          <w:lang w:eastAsia="sk-SK"/>
        </w:rPr>
        <w:t>Zhodnotenie úrovne tvorivej činnosti (vrátanie zapojenia do riešenia projektov) a jej prepojenia so vzdelávacou činnosťou v študijnom programe:</w:t>
      </w:r>
    </w:p>
    <w:p w14:paraId="052F2FCD" w14:textId="77777777" w:rsidR="00994F15" w:rsidRPr="00966C83" w:rsidRDefault="00994F15" w:rsidP="00994F15">
      <w:pPr>
        <w:pStyle w:val="ListParagraph"/>
        <w:rPr>
          <w:rFonts w:ascii="Arial" w:hAnsi="Arial" w:cs="Arial"/>
          <w:color w:val="000000" w:themeColor="text1"/>
        </w:rPr>
      </w:pPr>
    </w:p>
    <w:p w14:paraId="6BFA878D" w14:textId="77777777" w:rsidR="00994F15" w:rsidRPr="00966C83" w:rsidRDefault="00994F15" w:rsidP="00994F15">
      <w:pPr>
        <w:widowControl/>
        <w:autoSpaceDE/>
        <w:autoSpaceDN/>
        <w:jc w:val="both"/>
        <w:rPr>
          <w:rFonts w:ascii="Arial" w:hAnsi="Arial" w:cs="Arial"/>
          <w:b/>
          <w:bCs/>
          <w:color w:val="000000" w:themeColor="text1"/>
        </w:rPr>
      </w:pPr>
    </w:p>
    <w:p w14:paraId="23B90F42" w14:textId="3A3C9073" w:rsidR="00994F15" w:rsidRPr="00966C83" w:rsidRDefault="00994F15" w:rsidP="00994F15">
      <w:pPr>
        <w:pStyle w:val="ListParagraph"/>
        <w:widowControl/>
        <w:numPr>
          <w:ilvl w:val="0"/>
          <w:numId w:val="1"/>
        </w:numPr>
        <w:autoSpaceDE/>
        <w:autoSpaceDN/>
        <w:spacing w:line="259" w:lineRule="auto"/>
        <w:ind w:left="426" w:hanging="426"/>
        <w:jc w:val="both"/>
        <w:rPr>
          <w:rFonts w:ascii="Arial" w:eastAsia="Times New Roman" w:hAnsi="Arial" w:cs="Arial"/>
          <w:b/>
          <w:bCs/>
          <w:lang w:eastAsia="sk-SK"/>
        </w:rPr>
      </w:pPr>
      <w:r w:rsidRPr="00966C83">
        <w:rPr>
          <w:rFonts w:ascii="Arial" w:eastAsia="Times New Roman" w:hAnsi="Arial" w:cs="Arial"/>
          <w:b/>
          <w:bCs/>
          <w:lang w:eastAsia="sk-SK"/>
        </w:rPr>
        <w:t>Stanovenie podmienok prijímacieho konania, stanovenie podmienok pre úspešné absolvovanie štúdia:</w:t>
      </w:r>
    </w:p>
    <w:p w14:paraId="47BA5D5D" w14:textId="77777777" w:rsidR="00994F15" w:rsidRPr="00966C83" w:rsidRDefault="00994F15" w:rsidP="00994F15">
      <w:pPr>
        <w:pStyle w:val="ListParagraph"/>
        <w:widowControl/>
        <w:autoSpaceDE/>
        <w:autoSpaceDN/>
        <w:spacing w:line="259" w:lineRule="auto"/>
        <w:ind w:left="426"/>
        <w:jc w:val="both"/>
        <w:rPr>
          <w:rFonts w:ascii="Arial" w:eastAsia="Times New Roman" w:hAnsi="Arial" w:cs="Arial"/>
          <w:lang w:eastAsia="sk-SK"/>
        </w:rPr>
      </w:pPr>
    </w:p>
    <w:p w14:paraId="76FF4820" w14:textId="77777777" w:rsidR="008A585D" w:rsidRPr="00966C83" w:rsidRDefault="008A585D" w:rsidP="00994F15">
      <w:pPr>
        <w:pStyle w:val="ListParagraph"/>
        <w:widowControl/>
        <w:autoSpaceDE/>
        <w:autoSpaceDN/>
        <w:spacing w:line="259" w:lineRule="auto"/>
        <w:ind w:left="426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107C6930" w14:textId="450EC06E" w:rsidR="001B0D51" w:rsidRPr="00966C83" w:rsidRDefault="00994F15" w:rsidP="00994F15">
      <w:pPr>
        <w:pStyle w:val="ListParagraph"/>
        <w:widowControl/>
        <w:numPr>
          <w:ilvl w:val="0"/>
          <w:numId w:val="1"/>
        </w:numPr>
        <w:autoSpaceDE/>
        <w:autoSpaceDN/>
        <w:spacing w:line="259" w:lineRule="auto"/>
        <w:ind w:left="426" w:hanging="426"/>
        <w:jc w:val="both"/>
        <w:rPr>
          <w:rFonts w:ascii="Arial" w:eastAsia="Times New Roman" w:hAnsi="Arial" w:cs="Arial"/>
          <w:b/>
          <w:bCs/>
          <w:lang w:eastAsia="sk-SK"/>
        </w:rPr>
      </w:pPr>
      <w:r w:rsidRPr="00966C83">
        <w:rPr>
          <w:rFonts w:ascii="Arial" w:eastAsia="Times New Roman" w:hAnsi="Arial" w:cs="Arial"/>
          <w:b/>
          <w:bCs/>
          <w:lang w:eastAsia="sk-SK"/>
        </w:rPr>
        <w:t>Stanovisko vedeckej rady fakulty alebo univerzity, ak sa študijný program nerealizuje na fakulte, k návrhu akreditovať nový študijný program:</w:t>
      </w:r>
    </w:p>
    <w:p w14:paraId="1A771E6E" w14:textId="77777777" w:rsidR="00BC0ECE" w:rsidRPr="00966C83" w:rsidRDefault="00BC0ECE" w:rsidP="00994F15">
      <w:pPr>
        <w:ind w:left="426" w:hanging="426"/>
        <w:rPr>
          <w:rFonts w:ascii="Arial" w:hAnsi="Arial" w:cs="Arial"/>
        </w:rPr>
      </w:pPr>
    </w:p>
    <w:p w14:paraId="334C3B89" w14:textId="77777777" w:rsidR="00966C83" w:rsidRPr="00966C83" w:rsidRDefault="00966C83" w:rsidP="00994F15">
      <w:pPr>
        <w:ind w:left="426" w:hanging="426"/>
        <w:rPr>
          <w:rFonts w:ascii="Arial" w:hAnsi="Arial" w:cs="Arial"/>
          <w:b/>
          <w:bCs/>
        </w:rPr>
      </w:pPr>
    </w:p>
    <w:p w14:paraId="78FF09B6" w14:textId="77777777" w:rsidR="00966C83" w:rsidRPr="00966C83" w:rsidRDefault="00966C83" w:rsidP="00994F15">
      <w:pPr>
        <w:ind w:left="426" w:hanging="426"/>
        <w:rPr>
          <w:rFonts w:ascii="Arial" w:hAnsi="Arial" w:cs="Arial"/>
          <w:b/>
          <w:bCs/>
        </w:rPr>
      </w:pPr>
    </w:p>
    <w:p w14:paraId="730A65A8" w14:textId="77777777" w:rsidR="00966C83" w:rsidRPr="00966C83" w:rsidRDefault="00966C83" w:rsidP="00994F15">
      <w:pPr>
        <w:ind w:left="426" w:hanging="426"/>
        <w:rPr>
          <w:rFonts w:ascii="Arial" w:hAnsi="Arial" w:cs="Arial"/>
          <w:b/>
          <w:bCs/>
        </w:rPr>
      </w:pPr>
    </w:p>
    <w:p w14:paraId="79F85C99" w14:textId="77777777" w:rsidR="00966C83" w:rsidRPr="00966C83" w:rsidRDefault="00966C83" w:rsidP="00994F15">
      <w:pPr>
        <w:ind w:left="426" w:hanging="426"/>
        <w:rPr>
          <w:rFonts w:ascii="Arial" w:hAnsi="Arial" w:cs="Arial"/>
          <w:b/>
          <w:bCs/>
        </w:rPr>
      </w:pPr>
    </w:p>
    <w:p w14:paraId="14392D44" w14:textId="0A1BF67D" w:rsidR="00966C83" w:rsidRPr="00966C83" w:rsidRDefault="00966C83" w:rsidP="00966C83">
      <w:pPr>
        <w:spacing w:line="276" w:lineRule="auto"/>
        <w:rPr>
          <w:rFonts w:ascii="Arial" w:hAnsi="Arial" w:cs="Arial"/>
          <w:b/>
          <w:bCs/>
        </w:rPr>
      </w:pPr>
      <w:r w:rsidRPr="00966C83">
        <w:rPr>
          <w:rFonts w:ascii="Arial" w:hAnsi="Arial" w:cs="Arial"/>
          <w:b/>
          <w:bCs/>
        </w:rPr>
        <w:t xml:space="preserve">Súčasťou predkladaného </w:t>
      </w:r>
      <w:r w:rsidRPr="00966C83">
        <w:rPr>
          <w:rFonts w:ascii="Arial" w:hAnsi="Arial" w:cs="Arial"/>
          <w:b/>
          <w:bCs/>
        </w:rPr>
        <w:t>Návrhu</w:t>
      </w:r>
      <w:r w:rsidRPr="00966C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je</w:t>
      </w:r>
      <w:r w:rsidRPr="00966C83">
        <w:rPr>
          <w:rFonts w:ascii="Arial" w:hAnsi="Arial" w:cs="Arial"/>
          <w:b/>
          <w:bCs/>
        </w:rPr>
        <w:t>:</w:t>
      </w:r>
    </w:p>
    <w:p w14:paraId="4E434E31" w14:textId="7B691ABB" w:rsidR="00966C83" w:rsidRDefault="00966C83" w:rsidP="00966C8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vyhodnotenie splnenia štandardov SAAVŠ pre študijný program - Vnútorná hodnotiaca správa študijného programu (</w:t>
      </w:r>
      <w:hyperlink r:id="rId6" w:history="1">
        <w:r w:rsidRPr="00966C83">
          <w:rPr>
            <w:rStyle w:val="Hyperlink"/>
            <w:rFonts w:ascii="Arial" w:hAnsi="Arial" w:cs="Arial"/>
            <w:b/>
            <w:bCs/>
          </w:rPr>
          <w:t>Príloha 3</w:t>
        </w:r>
      </w:hyperlink>
      <w:r>
        <w:rPr>
          <w:rFonts w:ascii="Arial" w:hAnsi="Arial" w:cs="Arial"/>
          <w:b/>
          <w:bCs/>
        </w:rPr>
        <w:t>)</w:t>
      </w:r>
    </w:p>
    <w:p w14:paraId="708A43C5" w14:textId="4F10B02B" w:rsidR="00966C83" w:rsidRPr="00966C83" w:rsidRDefault="00966C83" w:rsidP="00966C8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</w:rPr>
      </w:pPr>
      <w:r w:rsidRPr="00966C83">
        <w:rPr>
          <w:rFonts w:ascii="Arial" w:hAnsi="Arial" w:cs="Arial"/>
          <w:b/>
          <w:bCs/>
        </w:rPr>
        <w:t>VUPCH osôb navrhovaného garančného zabezpečenia študijného programu (OZŠP a OZPP)</w:t>
      </w:r>
    </w:p>
    <w:p w14:paraId="0356D402" w14:textId="77777777" w:rsidR="00966C83" w:rsidRPr="00966C83" w:rsidRDefault="00966C83" w:rsidP="00966C8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</w:rPr>
      </w:pPr>
      <w:r w:rsidRPr="00966C83">
        <w:rPr>
          <w:rFonts w:ascii="Arial" w:hAnsi="Arial" w:cs="Arial"/>
          <w:b/>
          <w:bCs/>
        </w:rPr>
        <w:t>výstupy tvorivých činností (VTČ) osôb navrhovaného garančného zabezpečenia študijného programu (OZŠP a OZPP)</w:t>
      </w:r>
    </w:p>
    <w:p w14:paraId="350FF25F" w14:textId="77777777" w:rsidR="00966C83" w:rsidRPr="00966C83" w:rsidRDefault="00966C83" w:rsidP="00966C8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</w:rPr>
      </w:pPr>
      <w:r w:rsidRPr="00966C83">
        <w:rPr>
          <w:rFonts w:ascii="Arial" w:hAnsi="Arial" w:cs="Arial"/>
          <w:b/>
          <w:bCs/>
        </w:rPr>
        <w:t>sumárny hodnotiaci dokument predkladaných VTČ - Hodnotenie výstupov tvorivých činností (HUVTČ)</w:t>
      </w:r>
    </w:p>
    <w:p w14:paraId="1920CEF9" w14:textId="2BD6567D" w:rsidR="00966C83" w:rsidRPr="00966C83" w:rsidRDefault="00966C83" w:rsidP="00966C8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</w:rPr>
      </w:pPr>
      <w:r w:rsidRPr="00966C83">
        <w:rPr>
          <w:rFonts w:ascii="Arial" w:hAnsi="Arial" w:cs="Arial"/>
          <w:b/>
          <w:bCs/>
        </w:rPr>
        <w:t>opis študijného programu</w:t>
      </w:r>
    </w:p>
    <w:p w14:paraId="201C2158" w14:textId="10B7EC22" w:rsidR="00966C83" w:rsidRPr="00966C83" w:rsidRDefault="00966C83" w:rsidP="00966C8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</w:rPr>
      </w:pPr>
      <w:r w:rsidRPr="00966C83">
        <w:rPr>
          <w:rFonts w:ascii="Arial" w:hAnsi="Arial" w:cs="Arial"/>
          <w:b/>
          <w:bCs/>
        </w:rPr>
        <w:t>informačné listy predmetov</w:t>
      </w:r>
    </w:p>
    <w:p w14:paraId="11BD2973" w14:textId="1E581E64" w:rsidR="00966C83" w:rsidRPr="00966C83" w:rsidRDefault="00966C83" w:rsidP="00966C8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</w:rPr>
      </w:pPr>
      <w:r w:rsidRPr="00966C83">
        <w:rPr>
          <w:rFonts w:ascii="Arial" w:hAnsi="Arial" w:cs="Arial"/>
          <w:b/>
          <w:bCs/>
        </w:rPr>
        <w:t>študijný plán</w:t>
      </w:r>
    </w:p>
    <w:p w14:paraId="56F3AA31" w14:textId="2212DF79" w:rsidR="00966C83" w:rsidRPr="00966C83" w:rsidRDefault="00966C83" w:rsidP="00966C8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</w:rPr>
      </w:pPr>
      <w:r w:rsidRPr="00966C83">
        <w:rPr>
          <w:rFonts w:ascii="Arial" w:hAnsi="Arial" w:cs="Arial"/>
          <w:b/>
          <w:bCs/>
        </w:rPr>
        <w:t>zápisnica z Rady študijného programu</w:t>
      </w:r>
    </w:p>
    <w:p w14:paraId="7D788953" w14:textId="77777777" w:rsidR="00966C83" w:rsidRPr="00966C83" w:rsidRDefault="00966C83" w:rsidP="00994F15">
      <w:pPr>
        <w:ind w:left="426" w:hanging="426"/>
        <w:rPr>
          <w:rFonts w:ascii="Arial" w:hAnsi="Arial" w:cs="Arial"/>
          <w:b/>
          <w:bCs/>
        </w:rPr>
      </w:pPr>
    </w:p>
    <w:sectPr w:rsidR="00966C83" w:rsidRPr="00966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F58BC"/>
    <w:multiLevelType w:val="multilevel"/>
    <w:tmpl w:val="403A6180"/>
    <w:lvl w:ilvl="0">
      <w:start w:val="7"/>
      <w:numFmt w:val="decimal"/>
      <w:lvlText w:val="%1."/>
      <w:lvlJc w:val="left"/>
      <w:pPr>
        <w:tabs>
          <w:tab w:val="num" w:pos="2770"/>
        </w:tabs>
        <w:ind w:left="277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5703D91"/>
    <w:multiLevelType w:val="hybridMultilevel"/>
    <w:tmpl w:val="13F4CE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77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307E5"/>
    <w:multiLevelType w:val="hybridMultilevel"/>
    <w:tmpl w:val="05969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C2A15"/>
    <w:multiLevelType w:val="hybridMultilevel"/>
    <w:tmpl w:val="35F42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792771">
    <w:abstractNumId w:val="3"/>
  </w:num>
  <w:num w:numId="2" w16cid:durableId="801193252">
    <w:abstractNumId w:val="1"/>
  </w:num>
  <w:num w:numId="3" w16cid:durableId="770392974">
    <w:abstractNumId w:val="0"/>
  </w:num>
  <w:num w:numId="4" w16cid:durableId="1437141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51"/>
    <w:rsid w:val="001B0D51"/>
    <w:rsid w:val="001E3441"/>
    <w:rsid w:val="002C2C95"/>
    <w:rsid w:val="003D69E9"/>
    <w:rsid w:val="004333F3"/>
    <w:rsid w:val="00493558"/>
    <w:rsid w:val="004A7EA3"/>
    <w:rsid w:val="008A585D"/>
    <w:rsid w:val="009635C4"/>
    <w:rsid w:val="00966C83"/>
    <w:rsid w:val="00994F15"/>
    <w:rsid w:val="00AE309D"/>
    <w:rsid w:val="00BC0ECE"/>
    <w:rsid w:val="00C9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BD74A0"/>
  <w15:chartTrackingRefBased/>
  <w15:docId w15:val="{8D9ED03D-A455-A148-9EE8-7089532F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5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D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B0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D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0D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51"/>
    <w:rPr>
      <w:rFonts w:ascii="Calibri" w:eastAsia="Calibri" w:hAnsi="Calibri" w:cs="Calibri"/>
      <w:kern w:val="0"/>
      <w:sz w:val="22"/>
      <w:szCs w:val="22"/>
      <w:lang w:val="sk-SK"/>
      <w14:ligatures w14:val="none"/>
    </w:rPr>
  </w:style>
  <w:style w:type="character" w:styleId="Hyperlink">
    <w:name w:val="Hyperlink"/>
    <w:basedOn w:val="DefaultParagraphFont"/>
    <w:uiPriority w:val="99"/>
    <w:unhideWhenUsed/>
    <w:rsid w:val="00966C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net.upjs.sk/op/op.Public.php?documentid=1005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Zuzana Orságová Králová PhD.</dc:creator>
  <cp:keywords/>
  <dc:description/>
  <cp:lastModifiedBy>RNDr. Zuzana Orságová Králová PhD.</cp:lastModifiedBy>
  <cp:revision>2</cp:revision>
  <dcterms:created xsi:type="dcterms:W3CDTF">2025-02-06T16:22:00Z</dcterms:created>
  <dcterms:modified xsi:type="dcterms:W3CDTF">2025-02-06T16:22:00Z</dcterms:modified>
</cp:coreProperties>
</file>