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0DF6" w14:textId="1474EB6E" w:rsidR="00BC0ECE" w:rsidRPr="00DA3DC1" w:rsidRDefault="00DA3DC1" w:rsidP="00DA3DC1">
      <w:pPr>
        <w:tabs>
          <w:tab w:val="left" w:pos="567"/>
        </w:tabs>
        <w:rPr>
          <w:color w:val="000000" w:themeColor="text1"/>
        </w:rPr>
      </w:pPr>
      <w:r w:rsidRPr="00DA3DC1">
        <w:rPr>
          <w:noProof/>
          <w:color w:val="000000" w:themeColor="text1"/>
          <w:lang w:eastAsia="sk-SK"/>
        </w:rPr>
        <w:drawing>
          <wp:inline distT="0" distB="0" distL="0" distR="0" wp14:anchorId="64788AB0" wp14:editId="1E2DEF9A">
            <wp:extent cx="5862261" cy="2428407"/>
            <wp:effectExtent l="0" t="0" r="5715" b="0"/>
            <wp:docPr id="57170843" name="Picture 1" descr="A blue and white buildin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0843" name="Picture 1" descr="A blue and white building with white text&#10;&#10;Description automatically generated"/>
                    <pic:cNvPicPr/>
                  </pic:nvPicPr>
                  <pic:blipFill rotWithShape="1">
                    <a:blip r:embed="rId5"/>
                    <a:srcRect t="2110" b="12428"/>
                    <a:stretch/>
                  </pic:blipFill>
                  <pic:spPr bwMode="auto">
                    <a:xfrm>
                      <a:off x="0" y="0"/>
                      <a:ext cx="5940486" cy="2460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7C1CF" w14:textId="77777777" w:rsidR="00DA3DC1" w:rsidRPr="00DA3DC1" w:rsidRDefault="00DA3DC1" w:rsidP="00DA3DC1">
      <w:pPr>
        <w:tabs>
          <w:tab w:val="left" w:pos="567"/>
        </w:tabs>
        <w:rPr>
          <w:color w:val="000000" w:themeColor="text1"/>
        </w:rPr>
      </w:pPr>
    </w:p>
    <w:p w14:paraId="52EE0C03" w14:textId="77777777" w:rsidR="001073DF" w:rsidRDefault="001073DF" w:rsidP="001073DF">
      <w:pPr>
        <w:tabs>
          <w:tab w:val="left" w:pos="567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Návrh na</w:t>
      </w:r>
      <w:r w:rsidRPr="00A25DA1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posúdenie akreditačného spisu</w:t>
      </w:r>
    </w:p>
    <w:p w14:paraId="114FB6F2" w14:textId="77777777" w:rsidR="001073DF" w:rsidRPr="00A25DA1" w:rsidRDefault="001073DF" w:rsidP="001073DF">
      <w:pPr>
        <w:tabs>
          <w:tab w:val="left" w:pos="567"/>
        </w:tabs>
        <w:jc w:val="center"/>
        <w:rPr>
          <w:b/>
          <w:bCs/>
          <w:color w:val="000000" w:themeColor="text1"/>
          <w:sz w:val="28"/>
          <w:szCs w:val="28"/>
        </w:rPr>
      </w:pPr>
      <w:r w:rsidRPr="00A25DA1">
        <w:rPr>
          <w:b/>
          <w:bCs/>
          <w:color w:val="000000" w:themeColor="text1"/>
          <w:sz w:val="28"/>
          <w:szCs w:val="28"/>
        </w:rPr>
        <w:t>habilitačného konania a inauguračného konania</w:t>
      </w:r>
    </w:p>
    <w:p w14:paraId="0B600473" w14:textId="77777777" w:rsidR="00DA3DC1" w:rsidRPr="00DA3DC1" w:rsidRDefault="00DA3DC1" w:rsidP="00A25DA1">
      <w:pPr>
        <w:ind w:left="284" w:hanging="284"/>
        <w:jc w:val="center"/>
        <w:rPr>
          <w:b/>
          <w:bCs/>
          <w:color w:val="000000" w:themeColor="text1"/>
        </w:rPr>
      </w:pPr>
    </w:p>
    <w:p w14:paraId="11E598E0" w14:textId="30B33281" w:rsidR="001073DF" w:rsidRPr="001073DF" w:rsidRDefault="00DA3DC1" w:rsidP="00A25DA1">
      <w:pPr>
        <w:pStyle w:val="ListParagraph"/>
        <w:numPr>
          <w:ilvl w:val="0"/>
          <w:numId w:val="6"/>
        </w:numPr>
        <w:ind w:left="284" w:hanging="284"/>
        <w:rPr>
          <w:rFonts w:ascii="Arial" w:hAnsi="Arial" w:cs="Arial"/>
          <w:b/>
          <w:bCs/>
          <w:color w:val="000000" w:themeColor="text1"/>
        </w:rPr>
      </w:pPr>
      <w:r w:rsidRPr="00A25DA1">
        <w:rPr>
          <w:rFonts w:ascii="Arial" w:hAnsi="Arial" w:cs="Arial"/>
          <w:color w:val="000000" w:themeColor="text1"/>
        </w:rPr>
        <w:t>Názov </w:t>
      </w:r>
      <w:r w:rsidR="00A25DA1" w:rsidRPr="00A25DA1">
        <w:rPr>
          <w:rFonts w:ascii="Arial" w:hAnsi="Arial" w:cs="Arial"/>
          <w:color w:val="000000" w:themeColor="text1"/>
        </w:rPr>
        <w:t>habilitačného konania a inauguračného konania</w:t>
      </w:r>
      <w:r w:rsidR="00A25DA1">
        <w:rPr>
          <w:rFonts w:ascii="Arial" w:hAnsi="Arial" w:cs="Arial"/>
          <w:color w:val="000000" w:themeColor="text1"/>
        </w:rPr>
        <w:t>:</w:t>
      </w:r>
    </w:p>
    <w:p w14:paraId="444D233A" w14:textId="77777777" w:rsidR="001073DF" w:rsidRDefault="001073DF" w:rsidP="001073DF">
      <w:pPr>
        <w:pStyle w:val="ListParagraph"/>
        <w:ind w:left="0" w:firstLine="284"/>
        <w:rPr>
          <w:rFonts w:ascii="Arial" w:hAnsi="Arial" w:cs="Arial"/>
          <w:b/>
          <w:bCs/>
          <w:color w:val="000000" w:themeColor="text1"/>
        </w:rPr>
      </w:pPr>
    </w:p>
    <w:p w14:paraId="140EE4B3" w14:textId="77777777" w:rsidR="00DA3DC1" w:rsidRPr="00DA3DC1" w:rsidRDefault="00DA3DC1" w:rsidP="001073DF">
      <w:pPr>
        <w:jc w:val="both"/>
        <w:rPr>
          <w:rFonts w:ascii="Arial" w:hAnsi="Arial" w:cs="Arial"/>
          <w:color w:val="000000" w:themeColor="text1"/>
        </w:rPr>
      </w:pPr>
    </w:p>
    <w:p w14:paraId="7F0970C7" w14:textId="77777777" w:rsidR="001073DF" w:rsidRDefault="00DA3DC1" w:rsidP="00A25DA1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A25DA1">
        <w:rPr>
          <w:rFonts w:ascii="Arial" w:hAnsi="Arial" w:cs="Arial"/>
          <w:color w:val="000000" w:themeColor="text1"/>
        </w:rPr>
        <w:t xml:space="preserve">Priradenie </w:t>
      </w:r>
      <w:r w:rsidR="00A25DA1">
        <w:rPr>
          <w:rFonts w:ascii="Arial" w:hAnsi="Arial" w:cs="Arial"/>
          <w:color w:val="000000" w:themeColor="text1"/>
        </w:rPr>
        <w:t>habilitačného a inauguračného konania k odboru/odborom (najviac 2 odbory):</w:t>
      </w:r>
    </w:p>
    <w:p w14:paraId="3D06FE94" w14:textId="77777777" w:rsidR="001073DF" w:rsidRDefault="001073DF" w:rsidP="001073DF">
      <w:pPr>
        <w:pStyle w:val="ListParagraph"/>
        <w:ind w:left="284"/>
        <w:jc w:val="both"/>
        <w:rPr>
          <w:rFonts w:ascii="Arial" w:hAnsi="Arial" w:cs="Arial"/>
          <w:b/>
          <w:bCs/>
          <w:color w:val="000000" w:themeColor="text1"/>
        </w:rPr>
      </w:pPr>
    </w:p>
    <w:p w14:paraId="23FA8011" w14:textId="77777777" w:rsidR="00DA3DC1" w:rsidRPr="00DA3DC1" w:rsidRDefault="00DA3DC1" w:rsidP="001073DF">
      <w:pPr>
        <w:jc w:val="both"/>
        <w:rPr>
          <w:rFonts w:ascii="Arial" w:hAnsi="Arial" w:cs="Arial"/>
          <w:color w:val="000000" w:themeColor="text1"/>
        </w:rPr>
      </w:pPr>
    </w:p>
    <w:p w14:paraId="273D291C" w14:textId="77777777" w:rsidR="001073DF" w:rsidRPr="001073DF" w:rsidRDefault="00A25DA1" w:rsidP="00A25DA1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Názov študijného programu 3. stupňa štúdia, ku ktorému je habilitačné konanie a inauguračné konanie priradené (maximálne dva podľa vyššie uvedených odborov):</w:t>
      </w:r>
    </w:p>
    <w:p w14:paraId="34364D50" w14:textId="77777777" w:rsidR="001073DF" w:rsidRDefault="001073DF" w:rsidP="001073DF">
      <w:pPr>
        <w:pStyle w:val="ListParagraph"/>
        <w:ind w:left="284"/>
        <w:jc w:val="both"/>
        <w:rPr>
          <w:rFonts w:ascii="Arial" w:hAnsi="Arial" w:cs="Arial"/>
          <w:b/>
          <w:bCs/>
          <w:color w:val="000000" w:themeColor="text1"/>
        </w:rPr>
      </w:pPr>
    </w:p>
    <w:p w14:paraId="0C4A8008" w14:textId="77777777" w:rsidR="00A25DA1" w:rsidRPr="001073DF" w:rsidRDefault="00A25DA1" w:rsidP="001073DF">
      <w:pPr>
        <w:jc w:val="both"/>
        <w:rPr>
          <w:rFonts w:ascii="Arial" w:hAnsi="Arial" w:cs="Arial"/>
          <w:color w:val="000000" w:themeColor="text1"/>
        </w:rPr>
      </w:pPr>
    </w:p>
    <w:p w14:paraId="2A2BC389" w14:textId="77777777" w:rsidR="00387399" w:rsidRDefault="00A25DA1" w:rsidP="00387399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Obsahové vymedzenie odboru habilitačného konania a inauguračného konania a zdôvodnenie jej obsahovej blízkosti k študijnému odboru, ku ktorému má byť priradený (podľa vyššie uvedených odborov)</w:t>
      </w:r>
    </w:p>
    <w:p w14:paraId="43EA4931" w14:textId="77777777" w:rsidR="00387399" w:rsidRDefault="00387399" w:rsidP="00387399">
      <w:pPr>
        <w:pStyle w:val="ListParagraph"/>
        <w:ind w:left="284"/>
        <w:jc w:val="both"/>
        <w:rPr>
          <w:rFonts w:ascii="Arial" w:hAnsi="Arial" w:cs="Arial"/>
          <w:color w:val="000000" w:themeColor="text1"/>
        </w:rPr>
      </w:pPr>
    </w:p>
    <w:p w14:paraId="3DD66A87" w14:textId="77777777" w:rsidR="00387399" w:rsidRDefault="00387399" w:rsidP="00387399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387399">
        <w:rPr>
          <w:rFonts w:ascii="Arial" w:hAnsi="Arial" w:cs="Arial"/>
          <w:color w:val="000000" w:themeColor="text1"/>
        </w:rPr>
        <w:t>Odbory HIK, ktoré odbor HIK nahrádza</w:t>
      </w:r>
      <w:r>
        <w:rPr>
          <w:rFonts w:ascii="Arial" w:hAnsi="Arial" w:cs="Arial"/>
          <w:color w:val="000000" w:themeColor="text1"/>
        </w:rPr>
        <w:t>:</w:t>
      </w:r>
    </w:p>
    <w:p w14:paraId="331081D7" w14:textId="77777777" w:rsidR="0041166A" w:rsidRPr="0041166A" w:rsidRDefault="0041166A" w:rsidP="0041166A">
      <w:pPr>
        <w:jc w:val="both"/>
        <w:rPr>
          <w:rFonts w:ascii="Arial" w:hAnsi="Arial" w:cs="Arial"/>
          <w:color w:val="000000" w:themeColor="text1"/>
        </w:rPr>
      </w:pPr>
    </w:p>
    <w:p w14:paraId="65C18559" w14:textId="77777777" w:rsidR="00387399" w:rsidRPr="00387399" w:rsidRDefault="00387399" w:rsidP="00387399">
      <w:pPr>
        <w:pStyle w:val="ListParagraph"/>
        <w:rPr>
          <w:rFonts w:ascii="Arial" w:hAnsi="Arial" w:cs="Arial"/>
          <w:color w:val="000000" w:themeColor="text1"/>
        </w:rPr>
      </w:pPr>
    </w:p>
    <w:p w14:paraId="69727D08" w14:textId="59A07FA0" w:rsidR="00387399" w:rsidRPr="0041166A" w:rsidRDefault="0041166A" w:rsidP="0041166A">
      <w:pPr>
        <w:pStyle w:val="ListParagraph"/>
        <w:numPr>
          <w:ilvl w:val="0"/>
          <w:numId w:val="6"/>
        </w:numPr>
        <w:ind w:left="284" w:hanging="284"/>
        <w:rPr>
          <w:rFonts w:ascii="Arial" w:hAnsi="Arial" w:cs="Arial"/>
          <w:color w:val="000000" w:themeColor="text1"/>
        </w:rPr>
      </w:pPr>
      <w:r w:rsidRPr="0041166A">
        <w:rPr>
          <w:rFonts w:ascii="Arial" w:hAnsi="Arial" w:cs="Arial"/>
          <w:color w:val="000000" w:themeColor="text1"/>
        </w:rPr>
        <w:t>Zdôvodnenie nadväznosti alebo integrácie</w:t>
      </w:r>
      <w:r>
        <w:rPr>
          <w:rFonts w:ascii="Arial" w:hAnsi="Arial" w:cs="Arial"/>
          <w:color w:val="000000" w:themeColor="text1"/>
        </w:rPr>
        <w:t>:</w:t>
      </w:r>
    </w:p>
    <w:p w14:paraId="231815A3" w14:textId="77777777" w:rsidR="00387399" w:rsidRPr="00387399" w:rsidRDefault="00387399" w:rsidP="00387399">
      <w:pPr>
        <w:jc w:val="both"/>
        <w:rPr>
          <w:rFonts w:ascii="Arial" w:hAnsi="Arial" w:cs="Arial"/>
          <w:color w:val="000000" w:themeColor="text1"/>
        </w:rPr>
      </w:pPr>
    </w:p>
    <w:p w14:paraId="5B75337F" w14:textId="77777777" w:rsidR="001073DF" w:rsidRPr="00387399" w:rsidRDefault="001073DF" w:rsidP="001073DF">
      <w:pPr>
        <w:pStyle w:val="ListParagraph"/>
        <w:ind w:left="284"/>
        <w:jc w:val="both"/>
        <w:rPr>
          <w:rFonts w:ascii="Arial" w:hAnsi="Arial" w:cs="Arial"/>
          <w:b/>
          <w:bCs/>
          <w:color w:val="000000" w:themeColor="text1"/>
          <w:lang w:val="en-SK"/>
        </w:rPr>
      </w:pPr>
    </w:p>
    <w:p w14:paraId="14A24771" w14:textId="77777777" w:rsidR="001073DF" w:rsidRDefault="001073DF" w:rsidP="007D6335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87786AD" w14:textId="77777777" w:rsidR="001073DF" w:rsidRPr="00A25DA1" w:rsidRDefault="001073DF" w:rsidP="00DA3DC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4B5A3A63" w14:textId="53393510" w:rsidR="00A25DA1" w:rsidRPr="00A25DA1" w:rsidRDefault="00A25DA1" w:rsidP="00A25DA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25DA1">
        <w:rPr>
          <w:rFonts w:ascii="Arial" w:hAnsi="Arial" w:cs="Arial"/>
          <w:b/>
          <w:bCs/>
          <w:color w:val="000000" w:themeColor="text1"/>
        </w:rPr>
        <w:t>Garančné zabezpečenie habilitačného a inauguračného konania</w:t>
      </w:r>
    </w:p>
    <w:p w14:paraId="754A36BE" w14:textId="77777777" w:rsidR="00A25DA1" w:rsidRDefault="00A25DA1" w:rsidP="00A25DA1">
      <w:pPr>
        <w:jc w:val="both"/>
        <w:rPr>
          <w:rFonts w:ascii="Arial" w:hAnsi="Arial" w:cs="Arial"/>
          <w:color w:val="000000" w:themeColor="text1"/>
        </w:rPr>
      </w:pPr>
    </w:p>
    <w:p w14:paraId="4887688C" w14:textId="6B7B4F0B" w:rsidR="00A25DA1" w:rsidRPr="00A25DA1" w:rsidRDefault="00A25DA1" w:rsidP="00A25DA1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A25DA1">
        <w:rPr>
          <w:rFonts w:ascii="Arial" w:hAnsi="Arial" w:cs="Arial"/>
          <w:color w:val="000000" w:themeColor="text1"/>
        </w:rPr>
        <w:t>Osoba zodpovedná za zabezpečenie kvality odboru habilitačného konania a inauguračného konania </w:t>
      </w:r>
    </w:p>
    <w:p w14:paraId="78F9E976" w14:textId="77777777" w:rsidR="00A25DA1" w:rsidRPr="00A25DA1" w:rsidRDefault="00A25DA1" w:rsidP="00A25DA1">
      <w:pPr>
        <w:pStyle w:val="ListParagraph"/>
        <w:ind w:left="284" w:hanging="284"/>
        <w:jc w:val="both"/>
        <w:rPr>
          <w:rFonts w:ascii="Arial" w:hAnsi="Arial" w:cs="Arial"/>
          <w:color w:val="000000" w:themeColor="text1"/>
        </w:rPr>
      </w:pPr>
    </w:p>
    <w:p w14:paraId="15305E33" w14:textId="77777777" w:rsidR="00A25DA1" w:rsidRPr="00A25DA1" w:rsidRDefault="00A25DA1" w:rsidP="00A25DA1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A25DA1">
        <w:rPr>
          <w:rFonts w:ascii="Arial" w:hAnsi="Arial" w:cs="Arial"/>
          <w:color w:val="000000" w:themeColor="text1"/>
        </w:rPr>
        <w:t>Osoba zodpovedná za zabezpečenie kvality odboru habilitačného konania a inauguračného konania </w:t>
      </w:r>
    </w:p>
    <w:p w14:paraId="68070707" w14:textId="77777777" w:rsidR="00A25DA1" w:rsidRPr="007D6335" w:rsidRDefault="00A25DA1" w:rsidP="007D6335">
      <w:pPr>
        <w:jc w:val="both"/>
        <w:rPr>
          <w:rFonts w:ascii="Arial" w:hAnsi="Arial" w:cs="Arial"/>
          <w:color w:val="000000" w:themeColor="text1"/>
        </w:rPr>
      </w:pPr>
    </w:p>
    <w:p w14:paraId="1B0876A5" w14:textId="664B0E42" w:rsidR="00A25DA1" w:rsidRDefault="00A25DA1" w:rsidP="007D6335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A25DA1">
        <w:rPr>
          <w:rFonts w:ascii="Arial" w:hAnsi="Arial" w:cs="Arial"/>
          <w:color w:val="000000" w:themeColor="text1"/>
        </w:rPr>
        <w:lastRenderedPageBreak/>
        <w:t>Osoba zodpovedná za zabezpečenie kvality odboru habilitačného konania a inauguračného konania</w:t>
      </w:r>
    </w:p>
    <w:p w14:paraId="10519C37" w14:textId="77777777" w:rsidR="007D6335" w:rsidRPr="007D6335" w:rsidRDefault="007D6335" w:rsidP="007D6335">
      <w:pPr>
        <w:pStyle w:val="ListParagraph"/>
        <w:rPr>
          <w:rFonts w:ascii="Arial" w:hAnsi="Arial" w:cs="Arial"/>
          <w:color w:val="000000" w:themeColor="text1"/>
        </w:rPr>
      </w:pPr>
    </w:p>
    <w:p w14:paraId="2A2CF62E" w14:textId="77777777" w:rsidR="007D6335" w:rsidRDefault="007D6335" w:rsidP="007D6335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A25DA1">
        <w:rPr>
          <w:rFonts w:ascii="Arial" w:hAnsi="Arial" w:cs="Arial"/>
          <w:color w:val="000000" w:themeColor="text1"/>
        </w:rPr>
        <w:t>Osoba zodpovedná za zabezpečenie kvality odboru habilitačného konania a inauguračného konania</w:t>
      </w:r>
    </w:p>
    <w:p w14:paraId="5B15C8F2" w14:textId="77777777" w:rsidR="007D6335" w:rsidRPr="007D6335" w:rsidRDefault="007D6335" w:rsidP="007D6335">
      <w:pPr>
        <w:jc w:val="both"/>
        <w:rPr>
          <w:rFonts w:ascii="Arial" w:hAnsi="Arial" w:cs="Arial"/>
          <w:color w:val="000000" w:themeColor="text1"/>
        </w:rPr>
      </w:pPr>
    </w:p>
    <w:p w14:paraId="19ED07F3" w14:textId="77777777" w:rsidR="007D6335" w:rsidRPr="007D6335" w:rsidRDefault="007D6335" w:rsidP="007D6335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A25DA1">
        <w:rPr>
          <w:rFonts w:ascii="Arial" w:hAnsi="Arial" w:cs="Arial"/>
          <w:color w:val="000000" w:themeColor="text1"/>
        </w:rPr>
        <w:t>Osoba zodpovedná za zabezpečenie kvality odboru habilitačného konania a inauguračného konania</w:t>
      </w:r>
    </w:p>
    <w:p w14:paraId="42C4BB48" w14:textId="77777777" w:rsidR="007D6335" w:rsidRPr="007D6335" w:rsidRDefault="007D6335" w:rsidP="007D6335">
      <w:pPr>
        <w:pStyle w:val="ListParagraph"/>
        <w:ind w:left="284"/>
        <w:jc w:val="both"/>
        <w:rPr>
          <w:rFonts w:ascii="Arial" w:hAnsi="Arial" w:cs="Arial"/>
          <w:color w:val="000000" w:themeColor="text1"/>
        </w:rPr>
      </w:pPr>
    </w:p>
    <w:sectPr w:rsidR="007D6335" w:rsidRPr="007D6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0CF9"/>
    <w:multiLevelType w:val="multilevel"/>
    <w:tmpl w:val="491AC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41948"/>
    <w:multiLevelType w:val="hybridMultilevel"/>
    <w:tmpl w:val="6D583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46D3E"/>
    <w:multiLevelType w:val="hybridMultilevel"/>
    <w:tmpl w:val="33C22A16"/>
    <w:lvl w:ilvl="0" w:tplc="EFFAFA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B60FA"/>
    <w:multiLevelType w:val="hybridMultilevel"/>
    <w:tmpl w:val="3D92579C"/>
    <w:lvl w:ilvl="0" w:tplc="78329A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C2A15"/>
    <w:multiLevelType w:val="hybridMultilevel"/>
    <w:tmpl w:val="35F4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B29C1"/>
    <w:multiLevelType w:val="multilevel"/>
    <w:tmpl w:val="86B2F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223486">
    <w:abstractNumId w:val="0"/>
  </w:num>
  <w:num w:numId="2" w16cid:durableId="924076061">
    <w:abstractNumId w:val="5"/>
  </w:num>
  <w:num w:numId="3" w16cid:durableId="202452078">
    <w:abstractNumId w:val="4"/>
  </w:num>
  <w:num w:numId="4" w16cid:durableId="876704053">
    <w:abstractNumId w:val="3"/>
  </w:num>
  <w:num w:numId="5" w16cid:durableId="1978753639">
    <w:abstractNumId w:val="1"/>
  </w:num>
  <w:num w:numId="6" w16cid:durableId="12951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C1"/>
    <w:rsid w:val="00046546"/>
    <w:rsid w:val="0008434C"/>
    <w:rsid w:val="000B6A38"/>
    <w:rsid w:val="001073DF"/>
    <w:rsid w:val="00380A20"/>
    <w:rsid w:val="00387399"/>
    <w:rsid w:val="003A5442"/>
    <w:rsid w:val="003C4EE5"/>
    <w:rsid w:val="0041166A"/>
    <w:rsid w:val="004333F3"/>
    <w:rsid w:val="004726C3"/>
    <w:rsid w:val="00493558"/>
    <w:rsid w:val="004A7EA3"/>
    <w:rsid w:val="007A3D68"/>
    <w:rsid w:val="007A674B"/>
    <w:rsid w:val="007D6335"/>
    <w:rsid w:val="00827E74"/>
    <w:rsid w:val="00853EFB"/>
    <w:rsid w:val="009635C4"/>
    <w:rsid w:val="009B66BD"/>
    <w:rsid w:val="00A25DA1"/>
    <w:rsid w:val="00B572ED"/>
    <w:rsid w:val="00BC0ECE"/>
    <w:rsid w:val="00CC094B"/>
    <w:rsid w:val="00CC6B16"/>
    <w:rsid w:val="00DA3DC1"/>
    <w:rsid w:val="00EB3637"/>
    <w:rsid w:val="00F22A3D"/>
    <w:rsid w:val="00F81BE3"/>
    <w:rsid w:val="00FB4137"/>
    <w:rsid w:val="00F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1F20FD"/>
  <w15:chartTrackingRefBased/>
  <w15:docId w15:val="{493E0430-2CC5-AF46-B9D2-C44B8F8E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D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D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D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D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D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D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D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D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DA1"/>
    <w:rPr>
      <w:color w:val="467886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A25D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DA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Zuzana Orságová Králová PhD.</dc:creator>
  <cp:keywords/>
  <dc:description/>
  <cp:lastModifiedBy>RNDr. Zuzana Orságová Králová PhD.</cp:lastModifiedBy>
  <cp:revision>2</cp:revision>
  <dcterms:created xsi:type="dcterms:W3CDTF">2025-04-16T10:01:00Z</dcterms:created>
  <dcterms:modified xsi:type="dcterms:W3CDTF">2025-04-16T10:01:00Z</dcterms:modified>
</cp:coreProperties>
</file>