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2D59F" w14:textId="6612A9EA" w:rsidR="00F5484D" w:rsidRDefault="00F5484D" w:rsidP="00F5484D">
      <w:pPr>
        <w:pStyle w:val="Heading2"/>
        <w:numPr>
          <w:ilvl w:val="0"/>
          <w:numId w:val="0"/>
        </w:numPr>
        <w:tabs>
          <w:tab w:val="num" w:pos="851"/>
          <w:tab w:val="num" w:pos="1004"/>
        </w:tabs>
        <w:jc w:val="both"/>
        <w:rPr>
          <w:rFonts w:ascii="Arial" w:hAnsi="Arial" w:cs="Arial"/>
          <w:sz w:val="22"/>
          <w:szCs w:val="22"/>
        </w:rPr>
      </w:pPr>
      <w:r w:rsidRPr="00F5484D">
        <w:rPr>
          <w:rFonts w:ascii="Arial" w:hAnsi="Arial" w:cs="Arial"/>
          <w:sz w:val="22"/>
          <w:szCs w:val="22"/>
        </w:rPr>
        <w:t xml:space="preserve">Annex no. 8 - Sample form of the UPJŠ </w:t>
      </w:r>
      <w:r w:rsidR="002905DC">
        <w:rPr>
          <w:rFonts w:ascii="Arial" w:hAnsi="Arial" w:cs="Arial"/>
          <w:sz w:val="22"/>
          <w:szCs w:val="22"/>
        </w:rPr>
        <w:t>employee</w:t>
      </w:r>
      <w:r w:rsidRPr="00F5484D">
        <w:rPr>
          <w:rFonts w:ascii="Arial" w:hAnsi="Arial" w:cs="Arial"/>
          <w:sz w:val="22"/>
          <w:szCs w:val="22"/>
        </w:rPr>
        <w:t xml:space="preserve">'s consent to the processing of a special category of personal data for the purposes of evaluating the fulfillment of conditions for tuition fees, allocation of accommodation in UPJŠ accommodation facilities and other purposes that take into account </w:t>
      </w:r>
      <w:r>
        <w:rPr>
          <w:rFonts w:ascii="Arial" w:hAnsi="Arial" w:cs="Arial"/>
          <w:sz w:val="22"/>
          <w:szCs w:val="22"/>
        </w:rPr>
        <w:t xml:space="preserve">medical condition of the </w:t>
      </w:r>
      <w:r w:rsidR="002905DC">
        <w:rPr>
          <w:rFonts w:ascii="Arial" w:hAnsi="Arial" w:cs="Arial"/>
          <w:sz w:val="22"/>
          <w:szCs w:val="22"/>
        </w:rPr>
        <w:t>employee</w:t>
      </w:r>
    </w:p>
    <w:p w14:paraId="04EA0ED4" w14:textId="77777777" w:rsidR="00F5484D" w:rsidRPr="002765F2" w:rsidRDefault="00F5484D" w:rsidP="00F5484D"/>
    <w:p w14:paraId="22479B3B" w14:textId="0A302D63" w:rsidR="00F5484D" w:rsidRPr="008414C7" w:rsidRDefault="00F5484D" w:rsidP="00F5484D">
      <w:pPr>
        <w:jc w:val="center"/>
        <w:rPr>
          <w:rFonts w:ascii="Arial" w:hAnsi="Arial" w:cs="Arial"/>
          <w:b/>
        </w:rPr>
      </w:pPr>
      <w:r w:rsidRPr="00F5484D">
        <w:rPr>
          <w:rFonts w:ascii="Arial" w:hAnsi="Arial" w:cs="Arial"/>
          <w:b/>
        </w:rPr>
        <w:t>Consent to the processing of a special category of personal data</w:t>
      </w:r>
    </w:p>
    <w:p w14:paraId="301AF376" w14:textId="77777777" w:rsidR="00F5484D" w:rsidRPr="008414C7" w:rsidRDefault="00F5484D" w:rsidP="00F5484D">
      <w:pPr>
        <w:jc w:val="center"/>
        <w:rPr>
          <w:rFonts w:ascii="Arial" w:hAnsi="Arial" w:cs="Arial"/>
          <w:b/>
        </w:rPr>
      </w:pPr>
    </w:p>
    <w:p w14:paraId="14FAC538" w14:textId="6DC6BA44" w:rsidR="00F5484D" w:rsidRPr="008414C7" w:rsidRDefault="00672BFB" w:rsidP="00F5484D">
      <w:pPr>
        <w:spacing w:line="276" w:lineRule="auto"/>
        <w:rPr>
          <w:rFonts w:ascii="Arial" w:hAnsi="Arial" w:cs="Arial"/>
        </w:rPr>
      </w:pPr>
      <w:r>
        <w:rPr>
          <w:rFonts w:ascii="Arial" w:hAnsi="Arial" w:cs="Arial"/>
        </w:rPr>
        <w:t xml:space="preserve">Undersigned </w:t>
      </w:r>
      <w:r w:rsidR="002905DC">
        <w:rPr>
          <w:rFonts w:ascii="Arial" w:hAnsi="Arial" w:cs="Arial"/>
        </w:rPr>
        <w:t>employee</w:t>
      </w:r>
      <w:r w:rsidR="00F5484D" w:rsidRPr="008414C7">
        <w:rPr>
          <w:rFonts w:ascii="Arial" w:hAnsi="Arial" w:cs="Arial"/>
        </w:rPr>
        <w:t xml:space="preserve"> </w:t>
      </w:r>
      <w:r w:rsidR="00F5484D">
        <w:rPr>
          <w:rFonts w:ascii="Arial" w:hAnsi="Arial" w:cs="Arial"/>
        </w:rPr>
        <w:t>(tit</w:t>
      </w:r>
      <w:r>
        <w:rPr>
          <w:rFonts w:ascii="Arial" w:hAnsi="Arial" w:cs="Arial"/>
        </w:rPr>
        <w:t>le</w:t>
      </w:r>
      <w:r w:rsidR="00F5484D">
        <w:rPr>
          <w:rFonts w:ascii="Arial" w:hAnsi="Arial" w:cs="Arial"/>
        </w:rPr>
        <w:t xml:space="preserve">, </w:t>
      </w:r>
      <w:r>
        <w:rPr>
          <w:rFonts w:ascii="Arial" w:hAnsi="Arial" w:cs="Arial"/>
        </w:rPr>
        <w:t>name</w:t>
      </w:r>
      <w:r w:rsidR="00F5484D" w:rsidRPr="008414C7">
        <w:rPr>
          <w:rFonts w:ascii="Arial" w:hAnsi="Arial" w:cs="Arial"/>
        </w:rPr>
        <w:t xml:space="preserve">, </w:t>
      </w:r>
      <w:r>
        <w:rPr>
          <w:rFonts w:ascii="Arial" w:hAnsi="Arial" w:cs="Arial"/>
        </w:rPr>
        <w:t>surname</w:t>
      </w:r>
      <w:r w:rsidR="00F5484D">
        <w:rPr>
          <w:rFonts w:ascii="Arial" w:hAnsi="Arial" w:cs="Arial"/>
        </w:rPr>
        <w:t>):  ........................................................</w:t>
      </w:r>
      <w:r w:rsidR="00F5484D" w:rsidRPr="008414C7">
        <w:rPr>
          <w:rFonts w:ascii="Arial" w:hAnsi="Arial" w:cs="Arial"/>
        </w:rPr>
        <w:t xml:space="preserve"> </w:t>
      </w:r>
      <w:r w:rsidR="00F5484D" w:rsidRPr="008414C7">
        <w:rPr>
          <w:rFonts w:ascii="Arial" w:hAnsi="Arial" w:cs="Arial"/>
        </w:rPr>
        <w:tab/>
      </w:r>
    </w:p>
    <w:p w14:paraId="736CB687" w14:textId="7D619B5C" w:rsidR="00F5484D" w:rsidRPr="008414C7" w:rsidRDefault="00F5484D" w:rsidP="00F5484D">
      <w:pPr>
        <w:tabs>
          <w:tab w:val="right" w:leader="dot" w:pos="9015"/>
        </w:tabs>
        <w:spacing w:line="240" w:lineRule="auto"/>
        <w:rPr>
          <w:rFonts w:ascii="Arial" w:hAnsi="Arial" w:cs="Arial"/>
        </w:rPr>
      </w:pPr>
      <w:r w:rsidRPr="008414C7">
        <w:rPr>
          <w:rFonts w:ascii="Arial" w:hAnsi="Arial" w:cs="Arial"/>
        </w:rPr>
        <w:t>D</w:t>
      </w:r>
      <w:r>
        <w:rPr>
          <w:rFonts w:ascii="Arial" w:hAnsi="Arial" w:cs="Arial"/>
        </w:rPr>
        <w:t>ate of birth</w:t>
      </w:r>
      <w:r w:rsidRPr="008414C7">
        <w:rPr>
          <w:rFonts w:ascii="Arial" w:hAnsi="Arial" w:cs="Arial"/>
        </w:rPr>
        <w:t xml:space="preserve">: </w:t>
      </w:r>
      <w:r w:rsidRPr="008414C7">
        <w:rPr>
          <w:rFonts w:ascii="Arial" w:hAnsi="Arial" w:cs="Arial"/>
        </w:rPr>
        <w:tab/>
      </w:r>
    </w:p>
    <w:p w14:paraId="53D6CCAE" w14:textId="1985112D" w:rsidR="00F5484D" w:rsidRPr="008414C7" w:rsidRDefault="00F5484D" w:rsidP="00F5484D">
      <w:pPr>
        <w:tabs>
          <w:tab w:val="right" w:leader="dot" w:pos="9015"/>
        </w:tabs>
        <w:spacing w:line="240" w:lineRule="auto"/>
        <w:rPr>
          <w:rFonts w:ascii="Arial" w:hAnsi="Arial" w:cs="Arial"/>
        </w:rPr>
      </w:pPr>
      <w:r w:rsidRPr="008414C7">
        <w:rPr>
          <w:rFonts w:ascii="Arial" w:hAnsi="Arial" w:cs="Arial"/>
        </w:rPr>
        <w:t>Fa</w:t>
      </w:r>
      <w:r>
        <w:rPr>
          <w:rFonts w:ascii="Arial" w:hAnsi="Arial" w:cs="Arial"/>
        </w:rPr>
        <w:t>culty</w:t>
      </w:r>
      <w:r w:rsidRPr="008414C7">
        <w:rPr>
          <w:rFonts w:ascii="Arial" w:hAnsi="Arial" w:cs="Arial"/>
        </w:rPr>
        <w:t xml:space="preserve"> /univer</w:t>
      </w:r>
      <w:r>
        <w:rPr>
          <w:rFonts w:ascii="Arial" w:hAnsi="Arial" w:cs="Arial"/>
        </w:rPr>
        <w:t>sity department</w:t>
      </w:r>
      <w:r w:rsidRPr="008414C7">
        <w:rPr>
          <w:rFonts w:ascii="Arial" w:hAnsi="Arial" w:cs="Arial"/>
        </w:rPr>
        <w:t>:</w:t>
      </w:r>
      <w:r w:rsidRPr="008414C7">
        <w:rPr>
          <w:rFonts w:ascii="Arial" w:hAnsi="Arial" w:cs="Arial"/>
        </w:rPr>
        <w:tab/>
      </w:r>
    </w:p>
    <w:p w14:paraId="7276FE8F" w14:textId="548D823C" w:rsidR="00F5484D" w:rsidRPr="00F5484D" w:rsidRDefault="00F5484D" w:rsidP="00F5484D">
      <w:pPr>
        <w:jc w:val="both"/>
        <w:rPr>
          <w:rFonts w:ascii="Arial" w:hAnsi="Arial" w:cs="Arial"/>
          <w:b/>
        </w:rPr>
      </w:pPr>
      <w:r w:rsidRPr="00F5484D">
        <w:rPr>
          <w:rFonts w:ascii="Arial" w:hAnsi="Arial" w:cs="Arial"/>
          <w:bCs/>
        </w:rPr>
        <w:t>according to the Art. 9 (2) (a) a) Regulation of the European Parliament and of the Council of the EU no. 2016/679 of 27 April 2016 on the protection of individuals with regard to the processing of personal data and on the free movement of such data, repealing Directive no. 95/46 / EC (General Data Protection Regulation) (hereinafter referred to as “GDPR”),</w:t>
      </w:r>
      <w:r w:rsidRPr="00F5484D">
        <w:rPr>
          <w:rFonts w:ascii="Arial" w:hAnsi="Arial" w:cs="Arial"/>
          <w:b/>
        </w:rPr>
        <w:t xml:space="preserve"> I expressly consent</w:t>
      </w:r>
      <w:r w:rsidRPr="00F5484D">
        <w:rPr>
          <w:rFonts w:ascii="Arial" w:hAnsi="Arial" w:cs="Arial"/>
          <w:bCs/>
        </w:rPr>
        <w:t xml:space="preserve"> to the Pav</w:t>
      </w:r>
      <w:r>
        <w:rPr>
          <w:rFonts w:ascii="Arial" w:hAnsi="Arial" w:cs="Arial"/>
          <w:bCs/>
        </w:rPr>
        <w:t>o</w:t>
      </w:r>
      <w:r w:rsidRPr="00F5484D">
        <w:rPr>
          <w:rFonts w:ascii="Arial" w:hAnsi="Arial" w:cs="Arial"/>
          <w:bCs/>
        </w:rPr>
        <w:t xml:space="preserve">l Jozef Šafárik University in Košice, Šrobárova 2, 041 80 Košice (hereinafter referred to as the “controller”) </w:t>
      </w:r>
      <w:r w:rsidRPr="00F5484D">
        <w:rPr>
          <w:rFonts w:ascii="Arial" w:hAnsi="Arial" w:cs="Arial"/>
          <w:b/>
        </w:rPr>
        <w:t xml:space="preserve">with the processing of a special category of personal data concerning my </w:t>
      </w:r>
      <w:r>
        <w:rPr>
          <w:rFonts w:ascii="Arial" w:hAnsi="Arial" w:cs="Arial"/>
          <w:b/>
        </w:rPr>
        <w:t>medical condition</w:t>
      </w:r>
      <w:r w:rsidRPr="00F5484D">
        <w:rPr>
          <w:rFonts w:ascii="Arial" w:hAnsi="Arial" w:cs="Arial"/>
          <w:b/>
        </w:rPr>
        <w:t xml:space="preserve"> for the purpose</w:t>
      </w:r>
      <w:r w:rsidR="00672BFB">
        <w:rPr>
          <w:rFonts w:ascii="Arial" w:hAnsi="Arial" w:cs="Arial"/>
          <w:b/>
        </w:rPr>
        <w:t xml:space="preserve"> of:</w:t>
      </w:r>
    </w:p>
    <w:p w14:paraId="4A2A588A" w14:textId="63090C98" w:rsidR="00F5484D" w:rsidRPr="008414C7" w:rsidRDefault="00F5484D" w:rsidP="00F5484D">
      <w:pPr>
        <w:tabs>
          <w:tab w:val="left" w:pos="284"/>
        </w:tabs>
        <w:spacing w:line="240" w:lineRule="auto"/>
        <w:jc w:val="both"/>
        <w:rPr>
          <w:rFonts w:ascii="Arial" w:hAnsi="Arial" w:cs="Arial"/>
          <w:color w:val="231F20"/>
          <w:lang w:bidi="hi-IN"/>
        </w:rPr>
      </w:pPr>
      <w:r w:rsidRPr="008414C7">
        <w:rPr>
          <w:rFonts w:ascii="Arial" w:hAnsi="Arial" w:cs="Arial"/>
          <w:i/>
          <w:color w:val="231F20"/>
          <w:lang w:bidi="hi-IN"/>
        </w:rPr>
        <w:t>□</w:t>
      </w:r>
      <w:r w:rsidRPr="008414C7">
        <w:rPr>
          <w:rFonts w:ascii="Arial" w:hAnsi="Arial" w:cs="Arial"/>
          <w:i/>
          <w:color w:val="231F20"/>
          <w:lang w:bidi="hi-IN"/>
        </w:rPr>
        <w:tab/>
      </w:r>
      <w:r w:rsidR="002905DC" w:rsidRPr="002905DC">
        <w:rPr>
          <w:rFonts w:ascii="Arial" w:hAnsi="Arial" w:cs="Arial"/>
          <w:color w:val="231F20"/>
          <w:lang w:bidi="hi-IN"/>
        </w:rPr>
        <w:t>allocation of a special grant within the Erasmus+ program for employees with disabilities</w:t>
      </w:r>
    </w:p>
    <w:p w14:paraId="55937435" w14:textId="22C223AC" w:rsidR="00F5484D" w:rsidRPr="008414C7" w:rsidRDefault="00F5484D" w:rsidP="00F5484D">
      <w:pPr>
        <w:tabs>
          <w:tab w:val="left" w:pos="284"/>
        </w:tabs>
        <w:spacing w:line="240" w:lineRule="auto"/>
        <w:jc w:val="both"/>
        <w:rPr>
          <w:rFonts w:ascii="Arial" w:hAnsi="Arial" w:cs="Arial"/>
          <w:color w:val="231F20"/>
          <w:lang w:bidi="hi-IN"/>
        </w:rPr>
      </w:pPr>
      <w:r w:rsidRPr="008414C7">
        <w:rPr>
          <w:rFonts w:ascii="Arial" w:hAnsi="Arial" w:cs="Arial"/>
          <w:i/>
          <w:color w:val="231F20"/>
          <w:lang w:bidi="hi-IN"/>
        </w:rPr>
        <w:t>□</w:t>
      </w:r>
      <w:r w:rsidRPr="008414C7">
        <w:rPr>
          <w:rFonts w:ascii="Arial" w:hAnsi="Arial" w:cs="Arial"/>
          <w:i/>
          <w:color w:val="231F20"/>
          <w:lang w:bidi="hi-IN"/>
        </w:rPr>
        <w:tab/>
      </w:r>
      <w:r w:rsidR="00672BFB">
        <w:rPr>
          <w:rFonts w:ascii="Arial" w:hAnsi="Arial" w:cs="Arial"/>
          <w:color w:val="231F20"/>
          <w:lang w:bidi="hi-IN"/>
        </w:rPr>
        <w:t>other</w:t>
      </w:r>
      <w:r w:rsidRPr="008414C7">
        <w:rPr>
          <w:rFonts w:ascii="Arial" w:hAnsi="Arial" w:cs="Arial"/>
          <w:color w:val="231F20"/>
          <w:lang w:bidi="hi-IN"/>
        </w:rPr>
        <w:t xml:space="preserve"> </w:t>
      </w:r>
      <w:r>
        <w:rPr>
          <w:rFonts w:ascii="Arial" w:hAnsi="Arial" w:cs="Arial"/>
          <w:color w:val="231F20"/>
          <w:lang w:bidi="hi-IN"/>
        </w:rPr>
        <w:t>(</w:t>
      </w:r>
      <w:r w:rsidR="00672BFB">
        <w:rPr>
          <w:rFonts w:ascii="Arial" w:hAnsi="Arial" w:cs="Arial"/>
          <w:color w:val="231F20"/>
          <w:lang w:bidi="hi-IN"/>
        </w:rPr>
        <w:t>specify</w:t>
      </w:r>
      <w:r>
        <w:rPr>
          <w:rFonts w:ascii="Arial" w:hAnsi="Arial" w:cs="Arial"/>
          <w:color w:val="231F20"/>
          <w:lang w:bidi="hi-IN"/>
        </w:rPr>
        <w:t xml:space="preserve">) </w:t>
      </w:r>
      <w:r w:rsidRPr="008414C7">
        <w:rPr>
          <w:rFonts w:ascii="Arial" w:hAnsi="Arial" w:cs="Arial"/>
          <w:color w:val="231F20"/>
          <w:lang w:bidi="hi-IN"/>
        </w:rPr>
        <w:t>.....................................................................................................................</w:t>
      </w:r>
    </w:p>
    <w:p w14:paraId="14DDF970" w14:textId="4AA3E0D5" w:rsidR="00F5484D" w:rsidRDefault="00F5484D" w:rsidP="00F5484D">
      <w:pPr>
        <w:jc w:val="both"/>
        <w:rPr>
          <w:rFonts w:ascii="Arial" w:hAnsi="Arial" w:cs="Arial"/>
        </w:rPr>
      </w:pPr>
      <w:r w:rsidRPr="00F5484D">
        <w:rPr>
          <w:rFonts w:ascii="Arial" w:hAnsi="Arial" w:cs="Arial"/>
        </w:rPr>
        <w:t>This consent may be revoked at any time by sending a written revocation of the consent to the controller and the revocation of the consent shall not affect the lawfulness of the processing of a specific category of personal data based on the consent prior to its revocation.</w:t>
      </w:r>
    </w:p>
    <w:p w14:paraId="2E5C868D" w14:textId="77777777" w:rsidR="00F5484D" w:rsidRDefault="00F5484D" w:rsidP="00F5484D">
      <w:pPr>
        <w:jc w:val="both"/>
        <w:rPr>
          <w:rFonts w:ascii="Arial" w:hAnsi="Arial" w:cs="Arial"/>
        </w:rPr>
      </w:pPr>
      <w:r w:rsidRPr="00F5484D">
        <w:rPr>
          <w:rFonts w:ascii="Arial" w:hAnsi="Arial" w:cs="Arial"/>
        </w:rPr>
        <w:t>As a data subject, I acknowledge that I have rights under Articles 15 to 22 of the GDPR: the right to request access to my personal data from the controller upon written request; request the rectification, erasure or restriction of the processing of personal data, object to the processing of personal data, for the portability of their personal data; withdraw your consent to the processing of personal data at any time, if personal data are processed on this legal basis, the right to lodge a complaint to the supervisory authority t. j. Office for Personal Data Protection of the Slovak Republic.</w:t>
      </w:r>
    </w:p>
    <w:p w14:paraId="5E7713A1" w14:textId="703A1833" w:rsidR="00F5484D" w:rsidRPr="008414C7" w:rsidRDefault="00F5484D" w:rsidP="00F5484D">
      <w:pPr>
        <w:jc w:val="both"/>
        <w:rPr>
          <w:rFonts w:ascii="Arial" w:hAnsi="Arial" w:cs="Arial"/>
          <w:color w:val="231F20"/>
          <w:lang w:bidi="hi-IN"/>
        </w:rPr>
      </w:pPr>
      <w:r>
        <w:rPr>
          <w:rFonts w:ascii="Arial" w:hAnsi="Arial" w:cs="Arial"/>
        </w:rPr>
        <w:t>Privacy Policy conditions</w:t>
      </w:r>
      <w:r w:rsidRPr="00F5484D">
        <w:rPr>
          <w:rFonts w:ascii="Arial" w:hAnsi="Arial" w:cs="Arial"/>
        </w:rPr>
        <w:t xml:space="preserve"> at UPJŠ are published on the UPJŠ website:</w:t>
      </w:r>
      <w:r w:rsidRPr="008414C7">
        <w:rPr>
          <w:rFonts w:ascii="Arial" w:hAnsi="Arial" w:cs="Arial"/>
        </w:rPr>
        <w:br/>
      </w:r>
      <w:hyperlink r:id="rId5" w:history="1">
        <w:r w:rsidRPr="008414C7">
          <w:rPr>
            <w:rStyle w:val="Hyperlink"/>
            <w:rFonts w:ascii="Arial" w:hAnsi="Arial" w:cs="Arial"/>
            <w:lang w:bidi="hi-IN"/>
          </w:rPr>
          <w:t>https://www.upjs.sk/verejnost-media/informacie-pre-verejnost/ochrana-osobnych-udajov/</w:t>
        </w:r>
      </w:hyperlink>
    </w:p>
    <w:p w14:paraId="1938E30E" w14:textId="79411834" w:rsidR="00F5484D" w:rsidRDefault="00F5484D" w:rsidP="00F5484D">
      <w:pPr>
        <w:spacing w:before="120" w:after="120"/>
        <w:jc w:val="both"/>
        <w:rPr>
          <w:rFonts w:ascii="Arial" w:hAnsi="Arial" w:cs="Arial"/>
          <w:color w:val="231F20"/>
          <w:lang w:bidi="hi-IN"/>
        </w:rPr>
      </w:pPr>
      <w:r w:rsidRPr="00F5484D">
        <w:rPr>
          <w:rFonts w:ascii="Arial" w:hAnsi="Arial" w:cs="Arial"/>
          <w:color w:val="231F20"/>
          <w:lang w:bidi="hi-IN"/>
        </w:rPr>
        <w:t xml:space="preserve">For the assessment of my </w:t>
      </w:r>
      <w:r>
        <w:rPr>
          <w:rFonts w:ascii="Arial" w:hAnsi="Arial" w:cs="Arial"/>
          <w:color w:val="231F20"/>
          <w:lang w:bidi="hi-IN"/>
        </w:rPr>
        <w:t>medical</w:t>
      </w:r>
      <w:r w:rsidRPr="00F5484D">
        <w:rPr>
          <w:rFonts w:ascii="Arial" w:hAnsi="Arial" w:cs="Arial"/>
          <w:color w:val="231F20"/>
          <w:lang w:bidi="hi-IN"/>
        </w:rPr>
        <w:t xml:space="preserve"> condition for the purpose stated above, I submit a medical certificate (medical finding, report on the course and development of the disease and disability or an extract from the medical documentation, or other).</w:t>
      </w:r>
    </w:p>
    <w:p w14:paraId="366B4237" w14:textId="1412CC76" w:rsidR="00F5484D" w:rsidRPr="008414C7" w:rsidRDefault="00F5484D" w:rsidP="00F5484D">
      <w:pPr>
        <w:autoSpaceDE w:val="0"/>
        <w:autoSpaceDN w:val="0"/>
        <w:adjustRightInd w:val="0"/>
        <w:jc w:val="both"/>
        <w:rPr>
          <w:rFonts w:ascii="Arial" w:hAnsi="Arial" w:cs="Arial"/>
          <w:color w:val="231F20"/>
          <w:lang w:bidi="hi-IN"/>
        </w:rPr>
      </w:pPr>
      <w:r>
        <w:rPr>
          <w:rFonts w:ascii="Arial" w:hAnsi="Arial" w:cs="Arial"/>
        </w:rPr>
        <w:t>In</w:t>
      </w:r>
      <w:r w:rsidRPr="008414C7">
        <w:rPr>
          <w:rFonts w:ascii="Arial" w:hAnsi="Arial" w:cs="Arial"/>
        </w:rPr>
        <w:t xml:space="preserve"> ................................, </w:t>
      </w:r>
      <w:r>
        <w:rPr>
          <w:rFonts w:ascii="Arial" w:hAnsi="Arial" w:cs="Arial"/>
        </w:rPr>
        <w:t>on</w:t>
      </w:r>
      <w:r w:rsidRPr="008414C7">
        <w:rPr>
          <w:rFonts w:ascii="Arial" w:hAnsi="Arial" w:cs="Arial"/>
          <w:i/>
          <w:color w:val="7F7F7F"/>
        </w:rPr>
        <w:t xml:space="preserve"> </w:t>
      </w:r>
      <w:r w:rsidRPr="008414C7">
        <w:rPr>
          <w:rFonts w:ascii="Arial" w:hAnsi="Arial" w:cs="Arial"/>
        </w:rPr>
        <w:t>.......................</w:t>
      </w:r>
      <w:r w:rsidRPr="008414C7">
        <w:rPr>
          <w:rFonts w:ascii="Arial" w:hAnsi="Arial" w:cs="Arial"/>
          <w:color w:val="231F20"/>
          <w:lang w:bidi="hi-IN"/>
        </w:rPr>
        <w:t xml:space="preserve"> </w:t>
      </w:r>
    </w:p>
    <w:p w14:paraId="4BD7FF50" w14:textId="77777777" w:rsidR="00F5484D" w:rsidRPr="008414C7" w:rsidRDefault="00F5484D" w:rsidP="00F5484D">
      <w:pPr>
        <w:autoSpaceDE w:val="0"/>
        <w:autoSpaceDN w:val="0"/>
        <w:adjustRightInd w:val="0"/>
        <w:ind w:left="6381" w:firstLine="709"/>
        <w:jc w:val="center"/>
        <w:rPr>
          <w:rFonts w:ascii="Arial" w:hAnsi="Arial" w:cs="Arial"/>
          <w:color w:val="231F20"/>
          <w:lang w:bidi="hi-IN"/>
        </w:rPr>
      </w:pPr>
      <w:r w:rsidRPr="008414C7">
        <w:rPr>
          <w:rFonts w:ascii="Arial" w:hAnsi="Arial" w:cs="Arial"/>
          <w:color w:val="231F20"/>
          <w:lang w:bidi="hi-IN"/>
        </w:rPr>
        <w:t>________________</w:t>
      </w:r>
    </w:p>
    <w:p w14:paraId="386A76E8" w14:textId="06EBD7F4" w:rsidR="00F5484D" w:rsidRPr="008414C7" w:rsidRDefault="002905DC" w:rsidP="002905DC">
      <w:pPr>
        <w:autoSpaceDE w:val="0"/>
        <w:autoSpaceDN w:val="0"/>
        <w:adjustRightInd w:val="0"/>
        <w:ind w:left="6372"/>
        <w:jc w:val="both"/>
        <w:rPr>
          <w:rFonts w:ascii="Arial" w:hAnsi="Arial" w:cs="Arial"/>
        </w:rPr>
      </w:pPr>
      <w:r>
        <w:rPr>
          <w:rFonts w:ascii="Arial" w:hAnsi="Arial" w:cs="Arial"/>
          <w:color w:val="231F20"/>
          <w:lang w:bidi="hi-IN"/>
        </w:rPr>
        <w:t xml:space="preserve">          Employee</w:t>
      </w:r>
      <w:r w:rsidR="00F5484D">
        <w:rPr>
          <w:rFonts w:ascii="Arial" w:hAnsi="Arial" w:cs="Arial"/>
          <w:color w:val="231F20"/>
          <w:lang w:bidi="hi-IN"/>
        </w:rPr>
        <w:t>’s signature</w:t>
      </w:r>
    </w:p>
    <w:p w14:paraId="676069C3" w14:textId="2620C216" w:rsidR="00F5484D" w:rsidRPr="008414C7" w:rsidRDefault="00F5484D" w:rsidP="00F5484D">
      <w:pPr>
        <w:rPr>
          <w:rFonts w:ascii="Arial" w:hAnsi="Arial" w:cs="Arial"/>
          <w:i/>
          <w:iCs/>
          <w:color w:val="231F20"/>
          <w:lang w:bidi="hi-IN"/>
        </w:rPr>
      </w:pPr>
      <w:r w:rsidRPr="008414C7">
        <w:rPr>
          <w:rFonts w:ascii="Arial" w:hAnsi="Arial" w:cs="Arial"/>
          <w:vertAlign w:val="superscript"/>
        </w:rPr>
        <w:t>1</w:t>
      </w:r>
      <w:r w:rsidRPr="008414C7">
        <w:rPr>
          <w:rFonts w:ascii="Arial" w:hAnsi="Arial" w:cs="Arial"/>
        </w:rPr>
        <w:t xml:space="preserve"> </w:t>
      </w:r>
      <w:r w:rsidR="00672BFB">
        <w:rPr>
          <w:rFonts w:ascii="Arial" w:hAnsi="Arial" w:cs="Arial"/>
          <w:i/>
          <w:iCs/>
          <w:color w:val="231F20"/>
          <w:lang w:bidi="hi-IN"/>
        </w:rPr>
        <w:t>Select one of the options listed</w:t>
      </w:r>
    </w:p>
    <w:p w14:paraId="63BECE5B" w14:textId="77777777" w:rsidR="00F5484D" w:rsidRDefault="00F5484D"/>
    <w:sectPr w:rsidR="00F548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970D98"/>
    <w:multiLevelType w:val="multilevel"/>
    <w:tmpl w:val="BBF05B4A"/>
    <w:lvl w:ilvl="0">
      <w:start w:val="1"/>
      <w:numFmt w:val="decimal"/>
      <w:pStyle w:val="Heading1"/>
      <w:lvlText w:val="%1."/>
      <w:lvlJc w:val="left"/>
      <w:pPr>
        <w:tabs>
          <w:tab w:val="num" w:pos="0"/>
        </w:tabs>
        <w:ind w:left="0" w:firstLine="0"/>
      </w:pPr>
      <w:rPr>
        <w:rFonts w:hint="default"/>
      </w:rPr>
    </w:lvl>
    <w:lvl w:ilvl="1">
      <w:start w:val="1"/>
      <w:numFmt w:val="decimal"/>
      <w:pStyle w:val="Heading2"/>
      <w:lvlText w:val="%1.%2"/>
      <w:lvlJc w:val="left"/>
      <w:pPr>
        <w:tabs>
          <w:tab w:val="num" w:pos="720"/>
        </w:tabs>
        <w:ind w:left="0" w:firstLine="0"/>
      </w:pPr>
      <w:rPr>
        <w:rFonts w:hint="default"/>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num w:numId="1" w16cid:durableId="1008337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84D"/>
    <w:rsid w:val="002905DC"/>
    <w:rsid w:val="00672BFB"/>
    <w:rsid w:val="00F548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097FF"/>
  <w15:chartTrackingRefBased/>
  <w15:docId w15:val="{98F42B3A-15F0-684A-AF63-A9412B7B8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84D"/>
    <w:pPr>
      <w:spacing w:after="160" w:line="259" w:lineRule="auto"/>
    </w:pPr>
    <w:rPr>
      <w:sz w:val="22"/>
      <w:szCs w:val="22"/>
    </w:rPr>
  </w:style>
  <w:style w:type="paragraph" w:styleId="Heading1">
    <w:name w:val="heading 1"/>
    <w:basedOn w:val="Normal"/>
    <w:next w:val="Normal"/>
    <w:link w:val="Heading1Char"/>
    <w:qFormat/>
    <w:rsid w:val="00F5484D"/>
    <w:pPr>
      <w:keepNext/>
      <w:numPr>
        <w:numId w:val="1"/>
      </w:numPr>
      <w:spacing w:before="240" w:after="60" w:line="240" w:lineRule="auto"/>
      <w:outlineLvl w:val="0"/>
    </w:pPr>
    <w:rPr>
      <w:rFonts w:ascii="Times New Roman" w:eastAsia="Times New Roman" w:hAnsi="Times New Roman" w:cs="Times New Roman"/>
      <w:b/>
      <w:kern w:val="28"/>
      <w:sz w:val="40"/>
      <w:szCs w:val="20"/>
    </w:rPr>
  </w:style>
  <w:style w:type="paragraph" w:styleId="Heading2">
    <w:name w:val="heading 2"/>
    <w:basedOn w:val="Normal"/>
    <w:next w:val="Normal"/>
    <w:link w:val="Heading2Char"/>
    <w:qFormat/>
    <w:rsid w:val="00F5484D"/>
    <w:pPr>
      <w:keepNext/>
      <w:numPr>
        <w:ilvl w:val="1"/>
        <w:numId w:val="1"/>
      </w:numPr>
      <w:spacing w:before="240" w:after="60" w:line="240" w:lineRule="auto"/>
      <w:outlineLvl w:val="1"/>
    </w:pPr>
    <w:rPr>
      <w:rFonts w:ascii="Times New Roman" w:eastAsia="Times New Roman" w:hAnsi="Times New Roman" w:cs="Times New Roman"/>
      <w:b/>
      <w:sz w:val="36"/>
      <w:szCs w:val="20"/>
    </w:rPr>
  </w:style>
  <w:style w:type="paragraph" w:styleId="Heading3">
    <w:name w:val="heading 3"/>
    <w:basedOn w:val="Normal"/>
    <w:next w:val="Normal"/>
    <w:link w:val="Heading3Char"/>
    <w:qFormat/>
    <w:rsid w:val="00F5484D"/>
    <w:pPr>
      <w:keepNext/>
      <w:numPr>
        <w:ilvl w:val="2"/>
        <w:numId w:val="1"/>
      </w:numPr>
      <w:spacing w:before="240" w:after="60" w:line="240" w:lineRule="auto"/>
      <w:outlineLvl w:val="2"/>
    </w:pPr>
    <w:rPr>
      <w:rFonts w:ascii="Times New Roman" w:eastAsia="Times New Roman" w:hAnsi="Times New Roman" w:cs="Times New Roman"/>
      <w:b/>
      <w:sz w:val="32"/>
      <w:szCs w:val="20"/>
    </w:rPr>
  </w:style>
  <w:style w:type="paragraph" w:styleId="Heading4">
    <w:name w:val="heading 4"/>
    <w:basedOn w:val="Normal"/>
    <w:next w:val="Normal"/>
    <w:link w:val="Heading4Char"/>
    <w:qFormat/>
    <w:rsid w:val="00F5484D"/>
    <w:pPr>
      <w:keepNext/>
      <w:numPr>
        <w:ilvl w:val="3"/>
        <w:numId w:val="1"/>
      </w:numPr>
      <w:spacing w:before="240" w:after="60" w:line="240" w:lineRule="auto"/>
      <w:outlineLvl w:val="3"/>
    </w:pPr>
    <w:rPr>
      <w:rFonts w:ascii="Arial" w:eastAsia="Times New Roman" w:hAnsi="Arial" w:cs="Times New Roman"/>
      <w:sz w:val="28"/>
      <w:szCs w:val="20"/>
    </w:rPr>
  </w:style>
  <w:style w:type="paragraph" w:styleId="Heading5">
    <w:name w:val="heading 5"/>
    <w:basedOn w:val="Normal"/>
    <w:next w:val="Normal"/>
    <w:link w:val="Heading5Char"/>
    <w:qFormat/>
    <w:rsid w:val="00F5484D"/>
    <w:pPr>
      <w:numPr>
        <w:ilvl w:val="4"/>
        <w:numId w:val="1"/>
      </w:numPr>
      <w:spacing w:before="240" w:after="60" w:line="240" w:lineRule="auto"/>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F5484D"/>
    <w:pPr>
      <w:numPr>
        <w:ilvl w:val="5"/>
        <w:numId w:val="1"/>
      </w:numPr>
      <w:spacing w:before="240" w:after="60" w:line="240" w:lineRule="auto"/>
      <w:outlineLvl w:val="5"/>
    </w:pPr>
    <w:rPr>
      <w:rFonts w:ascii="Times New Roman" w:eastAsia="Times New Roman" w:hAnsi="Times New Roman" w:cs="Times New Roman"/>
      <w:i/>
      <w:szCs w:val="20"/>
    </w:rPr>
  </w:style>
  <w:style w:type="paragraph" w:styleId="Heading7">
    <w:name w:val="heading 7"/>
    <w:basedOn w:val="Normal"/>
    <w:next w:val="Normal"/>
    <w:link w:val="Heading7Char"/>
    <w:qFormat/>
    <w:rsid w:val="00F5484D"/>
    <w:pPr>
      <w:numPr>
        <w:ilvl w:val="6"/>
        <w:numId w:val="1"/>
      </w:numPr>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F5484D"/>
    <w:pPr>
      <w:numPr>
        <w:ilvl w:val="7"/>
        <w:numId w:val="1"/>
      </w:num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F5484D"/>
    <w:pPr>
      <w:numPr>
        <w:ilvl w:val="8"/>
        <w:numId w:val="1"/>
      </w:numPr>
      <w:spacing w:before="240" w:after="60" w:line="240" w:lineRule="auto"/>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484D"/>
    <w:rPr>
      <w:rFonts w:ascii="Times New Roman" w:eastAsia="Times New Roman" w:hAnsi="Times New Roman" w:cs="Times New Roman"/>
      <w:b/>
      <w:kern w:val="28"/>
      <w:sz w:val="40"/>
      <w:szCs w:val="20"/>
    </w:rPr>
  </w:style>
  <w:style w:type="character" w:customStyle="1" w:styleId="Heading2Char">
    <w:name w:val="Heading 2 Char"/>
    <w:basedOn w:val="DefaultParagraphFont"/>
    <w:link w:val="Heading2"/>
    <w:rsid w:val="00F5484D"/>
    <w:rPr>
      <w:rFonts w:ascii="Times New Roman" w:eastAsia="Times New Roman" w:hAnsi="Times New Roman" w:cs="Times New Roman"/>
      <w:b/>
      <w:sz w:val="36"/>
      <w:szCs w:val="20"/>
    </w:rPr>
  </w:style>
  <w:style w:type="character" w:customStyle="1" w:styleId="Heading3Char">
    <w:name w:val="Heading 3 Char"/>
    <w:basedOn w:val="DefaultParagraphFont"/>
    <w:link w:val="Heading3"/>
    <w:rsid w:val="00F5484D"/>
    <w:rPr>
      <w:rFonts w:ascii="Times New Roman" w:eastAsia="Times New Roman" w:hAnsi="Times New Roman" w:cs="Times New Roman"/>
      <w:b/>
      <w:sz w:val="32"/>
      <w:szCs w:val="20"/>
    </w:rPr>
  </w:style>
  <w:style w:type="character" w:customStyle="1" w:styleId="Heading4Char">
    <w:name w:val="Heading 4 Char"/>
    <w:basedOn w:val="DefaultParagraphFont"/>
    <w:link w:val="Heading4"/>
    <w:rsid w:val="00F5484D"/>
    <w:rPr>
      <w:rFonts w:ascii="Arial" w:eastAsia="Times New Roman" w:hAnsi="Arial" w:cs="Times New Roman"/>
      <w:sz w:val="28"/>
      <w:szCs w:val="20"/>
    </w:rPr>
  </w:style>
  <w:style w:type="character" w:customStyle="1" w:styleId="Heading5Char">
    <w:name w:val="Heading 5 Char"/>
    <w:basedOn w:val="DefaultParagraphFont"/>
    <w:link w:val="Heading5"/>
    <w:rsid w:val="00F5484D"/>
    <w:rPr>
      <w:rFonts w:ascii="Times New Roman" w:eastAsia="Times New Roman" w:hAnsi="Times New Roman" w:cs="Times New Roman"/>
      <w:sz w:val="22"/>
      <w:szCs w:val="20"/>
    </w:rPr>
  </w:style>
  <w:style w:type="character" w:customStyle="1" w:styleId="Heading6Char">
    <w:name w:val="Heading 6 Char"/>
    <w:basedOn w:val="DefaultParagraphFont"/>
    <w:link w:val="Heading6"/>
    <w:rsid w:val="00F5484D"/>
    <w:rPr>
      <w:rFonts w:ascii="Times New Roman" w:eastAsia="Times New Roman" w:hAnsi="Times New Roman" w:cs="Times New Roman"/>
      <w:i/>
      <w:sz w:val="22"/>
      <w:szCs w:val="20"/>
    </w:rPr>
  </w:style>
  <w:style w:type="character" w:customStyle="1" w:styleId="Heading7Char">
    <w:name w:val="Heading 7 Char"/>
    <w:basedOn w:val="DefaultParagraphFont"/>
    <w:link w:val="Heading7"/>
    <w:rsid w:val="00F5484D"/>
    <w:rPr>
      <w:rFonts w:ascii="Arial" w:eastAsia="Times New Roman" w:hAnsi="Arial" w:cs="Times New Roman"/>
      <w:sz w:val="20"/>
      <w:szCs w:val="20"/>
    </w:rPr>
  </w:style>
  <w:style w:type="character" w:customStyle="1" w:styleId="Heading8Char">
    <w:name w:val="Heading 8 Char"/>
    <w:basedOn w:val="DefaultParagraphFont"/>
    <w:link w:val="Heading8"/>
    <w:rsid w:val="00F5484D"/>
    <w:rPr>
      <w:rFonts w:ascii="Arial" w:eastAsia="Times New Roman" w:hAnsi="Arial" w:cs="Times New Roman"/>
      <w:i/>
      <w:sz w:val="20"/>
      <w:szCs w:val="20"/>
    </w:rPr>
  </w:style>
  <w:style w:type="character" w:customStyle="1" w:styleId="Heading9Char">
    <w:name w:val="Heading 9 Char"/>
    <w:basedOn w:val="DefaultParagraphFont"/>
    <w:link w:val="Heading9"/>
    <w:rsid w:val="00F5484D"/>
    <w:rPr>
      <w:rFonts w:ascii="Arial" w:eastAsia="Times New Roman" w:hAnsi="Arial" w:cs="Times New Roman"/>
      <w:b/>
      <w:i/>
      <w:sz w:val="18"/>
      <w:szCs w:val="20"/>
    </w:rPr>
  </w:style>
  <w:style w:type="character" w:styleId="Hyperlink">
    <w:name w:val="Hyperlink"/>
    <w:basedOn w:val="DefaultParagraphFont"/>
    <w:uiPriority w:val="99"/>
    <w:unhideWhenUsed/>
    <w:rsid w:val="00F548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pjs.sk/verejnost-media/informacie-pre-verejnost/ochrana-osobnych-udajov/"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2484</Characters>
  <Application>Microsoft Office Word</Application>
  <DocSecurity>4</DocSecurity>
  <Lines>20</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dc:creator>
  <cp:keywords/>
  <dc:description/>
  <cp:lastModifiedBy>Maria Vasilova</cp:lastModifiedBy>
  <cp:revision>2</cp:revision>
  <dcterms:created xsi:type="dcterms:W3CDTF">2023-09-18T08:34:00Z</dcterms:created>
  <dcterms:modified xsi:type="dcterms:W3CDTF">2023-09-18T08:34:00Z</dcterms:modified>
</cp:coreProperties>
</file>